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1B9" w:rsidRDefault="006671B9" w:rsidP="006671B9">
      <w:pPr>
        <w:pStyle w:val="a3"/>
        <w:jc w:val="center"/>
      </w:pPr>
      <w:r>
        <w:rPr>
          <w:rFonts w:ascii="方正小标宋_GBK" w:eastAsia="方正小标宋_GBK"/>
          <w:color w:val="DF002B"/>
          <w:sz w:val="92"/>
          <w:szCs w:val="92"/>
        </w:rPr>
        <w:t>农 业 部 文 件</w:t>
      </w:r>
    </w:p>
    <w:p w:rsidR="006671B9" w:rsidRDefault="006671B9" w:rsidP="006671B9">
      <w:pPr>
        <w:pStyle w:val="a3"/>
        <w:ind w:left="2445"/>
      </w:pPr>
      <w:r>
        <w:rPr>
          <w:rFonts w:ascii="方正仿宋_GBK" w:eastAsia="方正仿宋_GBK"/>
          <w:color w:val="000000"/>
          <w:sz w:val="30"/>
          <w:szCs w:val="30"/>
        </w:rPr>
        <w:t>农牧发〔</w:t>
      </w:r>
      <w:r>
        <w:rPr>
          <w:rFonts w:ascii="方正仿宋_GBK" w:eastAsia="方正仿宋_GBK"/>
          <w:sz w:val="30"/>
          <w:szCs w:val="30"/>
        </w:rPr>
        <w:t xml:space="preserve"> </w:t>
      </w:r>
      <w:r>
        <w:rPr>
          <w:rFonts w:ascii="EU-BZ" w:hAnsi="EU-BZ"/>
          <w:color w:val="000000"/>
          <w:sz w:val="30"/>
          <w:szCs w:val="30"/>
        </w:rPr>
        <w:t>2014</w:t>
      </w:r>
      <w:r>
        <w:rPr>
          <w:rFonts w:ascii="EU-BZ" w:hAnsi="EU-BZ"/>
          <w:sz w:val="30"/>
          <w:szCs w:val="30"/>
        </w:rPr>
        <w:t xml:space="preserve"> </w:t>
      </w:r>
      <w:r>
        <w:rPr>
          <w:rFonts w:ascii="方正仿宋_GBK" w:eastAsia="方正仿宋_GBK"/>
          <w:color w:val="000000"/>
          <w:sz w:val="30"/>
          <w:szCs w:val="30"/>
        </w:rPr>
        <w:t>〕</w:t>
      </w:r>
      <w:r>
        <w:rPr>
          <w:rFonts w:ascii="方正仿宋_GBK" w:eastAsia="方正仿宋_GBK"/>
          <w:sz w:val="30"/>
          <w:szCs w:val="30"/>
        </w:rPr>
        <w:t xml:space="preserve"> </w:t>
      </w:r>
      <w:r>
        <w:rPr>
          <w:rFonts w:ascii="EU-BZ" w:hAnsi="EU-BZ"/>
          <w:color w:val="000000"/>
          <w:sz w:val="30"/>
          <w:szCs w:val="30"/>
        </w:rPr>
        <w:t>10</w:t>
      </w:r>
      <w:r>
        <w:rPr>
          <w:rFonts w:ascii="EU-BZ" w:hAnsi="EU-BZ"/>
          <w:sz w:val="30"/>
          <w:szCs w:val="30"/>
        </w:rPr>
        <w:t xml:space="preserve"> </w:t>
      </w:r>
      <w:r>
        <w:rPr>
          <w:rFonts w:ascii="方正仿宋_GBK" w:eastAsia="方正仿宋_GBK"/>
          <w:color w:val="000000"/>
          <w:sz w:val="30"/>
          <w:szCs w:val="30"/>
        </w:rPr>
        <w:t>号</w:t>
      </w:r>
      <w:r>
        <w:rPr>
          <w:rFonts w:ascii="方正仿宋_GBK" w:eastAsia="方正仿宋_GBK"/>
          <w:sz w:val="30"/>
          <w:szCs w:val="30"/>
        </w:rPr>
        <w:t xml:space="preserve"> </w:t>
      </w:r>
    </w:p>
    <w:p w:rsidR="006671B9" w:rsidRDefault="006671B9" w:rsidP="006671B9">
      <w:pPr>
        <w:pStyle w:val="a3"/>
        <w:ind w:left="1380"/>
      </w:pPr>
      <w:r>
        <w:rPr>
          <w:rFonts w:ascii="方正小标宋_GBK" w:eastAsia="方正小标宋_GBK"/>
          <w:color w:val="000000"/>
          <w:sz w:val="40"/>
          <w:szCs w:val="40"/>
        </w:rPr>
        <w:t>农业部关于发布第十五批行政</w:t>
      </w:r>
    </w:p>
    <w:p w:rsidR="006671B9" w:rsidRDefault="006671B9" w:rsidP="006671B9">
      <w:pPr>
        <w:pStyle w:val="a3"/>
        <w:ind w:left="1995"/>
      </w:pPr>
      <w:r>
        <w:rPr>
          <w:rFonts w:ascii="方正小标宋_GBK" w:eastAsia="方正小标宋_GBK"/>
          <w:color w:val="000000"/>
          <w:sz w:val="40"/>
          <w:szCs w:val="40"/>
        </w:rPr>
        <w:t>审批服务标准的通知</w:t>
      </w:r>
      <w:r>
        <w:rPr>
          <w:rFonts w:ascii="方正小标宋_GBK" w:eastAsia="方正小标宋_GBK"/>
          <w:sz w:val="40"/>
          <w:szCs w:val="40"/>
        </w:rPr>
        <w:t xml:space="preserve"> </w:t>
      </w:r>
    </w:p>
    <w:p w:rsidR="006671B9" w:rsidRDefault="006671B9" w:rsidP="006671B9">
      <w:pPr>
        <w:pStyle w:val="a3"/>
        <w:ind w:left="105"/>
      </w:pPr>
      <w:r>
        <w:rPr>
          <w:rFonts w:ascii="方正仿宋_GBK" w:eastAsia="方正仿宋_GBK"/>
          <w:color w:val="000000"/>
          <w:sz w:val="30"/>
          <w:szCs w:val="30"/>
        </w:rPr>
        <w:t>各省、自 治区、直辖市畜牧（</w:t>
      </w:r>
      <w:bookmarkStart w:id="0" w:name="_GoBack"/>
      <w:bookmarkEnd w:id="0"/>
      <w:r>
        <w:rPr>
          <w:rFonts w:ascii="方正仿宋_GBK" w:eastAsia="方正仿宋_GBK"/>
          <w:color w:val="000000"/>
          <w:sz w:val="30"/>
          <w:szCs w:val="30"/>
        </w:rPr>
        <w:t xml:space="preserve"> 农牧、农业） 厅（ 局、委）：</w:t>
      </w:r>
    </w:p>
    <w:p w:rsidR="006671B9" w:rsidRDefault="006671B9" w:rsidP="006671B9">
      <w:pPr>
        <w:pStyle w:val="a3"/>
        <w:ind w:left="570"/>
      </w:pPr>
      <w:r>
        <w:rPr>
          <w:rFonts w:ascii="方正仿宋_GBK" w:eastAsia="方正仿宋_GBK"/>
          <w:color w:val="000000"/>
          <w:sz w:val="30"/>
          <w:szCs w:val="30"/>
        </w:rPr>
        <w:t>按照《农业部行政审批服务标准化建设行动方案》《 农业部行政审批服务标准化建设试点项目 实施方案》安排要求， 我部编制 了《进口饲料和饲料添加剂 登记规范》《新饲料和新饲 料添加剂 证书核发规范》，现作为农业部第十五批行政审批服务标准发布， 自发布之日起实施。</w:t>
      </w:r>
      <w:r>
        <w:rPr>
          <w:rFonts w:ascii="方正仿宋_GBK" w:eastAsia="方正仿宋_GBK"/>
          <w:sz w:val="30"/>
          <w:szCs w:val="30"/>
        </w:rPr>
        <w:t xml:space="preserve"> </w:t>
      </w:r>
    </w:p>
    <w:p w:rsidR="006671B9" w:rsidRDefault="006671B9" w:rsidP="006671B9">
      <w:pPr>
        <w:pStyle w:val="a3"/>
        <w:rPr>
          <w:rFonts w:ascii="黑体" w:eastAsia="黑体" w:hAnsi="黑体" w:hint="eastAsia"/>
          <w:sz w:val="32"/>
          <w:szCs w:val="32"/>
        </w:rPr>
      </w:pPr>
    </w:p>
    <w:p w:rsidR="006671B9" w:rsidRDefault="006671B9" w:rsidP="006671B9">
      <w:pPr>
        <w:pStyle w:val="a3"/>
        <w:rPr>
          <w:rFonts w:ascii="黑体" w:eastAsia="黑体" w:hAnsi="黑体" w:hint="eastAsia"/>
          <w:sz w:val="32"/>
          <w:szCs w:val="32"/>
        </w:rPr>
      </w:pPr>
    </w:p>
    <w:p w:rsidR="006671B9" w:rsidRDefault="006671B9" w:rsidP="006671B9">
      <w:pPr>
        <w:pStyle w:val="a3"/>
        <w:rPr>
          <w:rFonts w:ascii="黑体" w:eastAsia="黑体" w:hAnsi="黑体" w:hint="eastAsia"/>
          <w:sz w:val="32"/>
          <w:szCs w:val="32"/>
        </w:rPr>
      </w:pPr>
    </w:p>
    <w:p w:rsidR="006671B9" w:rsidRDefault="006671B9" w:rsidP="006671B9">
      <w:pPr>
        <w:pStyle w:val="a3"/>
        <w:rPr>
          <w:rFonts w:ascii="黑体" w:eastAsia="黑体" w:hAnsi="黑体" w:hint="eastAsia"/>
          <w:sz w:val="32"/>
          <w:szCs w:val="32"/>
        </w:rPr>
      </w:pPr>
    </w:p>
    <w:p w:rsidR="006671B9" w:rsidRDefault="006671B9" w:rsidP="006671B9">
      <w:pPr>
        <w:pStyle w:val="a3"/>
        <w:rPr>
          <w:rFonts w:ascii="黑体" w:eastAsia="黑体" w:hAnsi="黑体" w:hint="eastAsia"/>
          <w:sz w:val="32"/>
          <w:szCs w:val="32"/>
        </w:rPr>
      </w:pPr>
    </w:p>
    <w:p w:rsidR="006671B9" w:rsidRPr="006671B9" w:rsidRDefault="006671B9" w:rsidP="006671B9">
      <w:pPr>
        <w:pStyle w:val="a3"/>
        <w:rPr>
          <w:rFonts w:ascii="黑体" w:eastAsia="黑体" w:hAnsi="黑体" w:hint="eastAsia"/>
          <w:sz w:val="32"/>
          <w:szCs w:val="32"/>
        </w:rPr>
      </w:pPr>
    </w:p>
    <w:p w:rsidR="006671B9" w:rsidRDefault="006671B9" w:rsidP="006671B9">
      <w:pPr>
        <w:pStyle w:val="a3"/>
      </w:pPr>
      <w:r>
        <w:rPr>
          <w:rFonts w:ascii="黑体" w:eastAsia="黑体" w:hAnsi="黑体"/>
          <w:sz w:val="32"/>
          <w:szCs w:val="32"/>
        </w:rPr>
        <w:lastRenderedPageBreak/>
        <w:t xml:space="preserve">附件 1 </w:t>
      </w:r>
    </w:p>
    <w:p w:rsidR="006671B9" w:rsidRDefault="006671B9" w:rsidP="006671B9">
      <w:pPr>
        <w:pStyle w:val="a3"/>
        <w:ind w:left="4170"/>
      </w:pPr>
      <w:r>
        <w:rPr>
          <w:sz w:val="22"/>
          <w:szCs w:val="22"/>
        </w:rPr>
        <w:t xml:space="preserve">NY/XZSP BZ 209.51-2014 </w:t>
      </w:r>
    </w:p>
    <w:p w:rsidR="006671B9" w:rsidRDefault="006671B9" w:rsidP="006671B9">
      <w:pPr>
        <w:pStyle w:val="a3"/>
        <w:ind w:left="1530"/>
      </w:pPr>
      <w:r>
        <w:rPr>
          <w:rFonts w:ascii="黑体" w:eastAsia="黑体" w:hAnsi="黑体"/>
          <w:sz w:val="30"/>
          <w:szCs w:val="30"/>
        </w:rPr>
        <w:t xml:space="preserve">进口饲料和饲料添加剂登记规范 </w:t>
      </w:r>
    </w:p>
    <w:p w:rsidR="006671B9" w:rsidRDefault="006671B9" w:rsidP="006671B9">
      <w:pPr>
        <w:pStyle w:val="a3"/>
        <w:ind w:left="300"/>
      </w:pPr>
      <w:r>
        <w:rPr>
          <w:rFonts w:ascii="黑体" w:eastAsia="黑体" w:hAnsi="黑体"/>
          <w:sz w:val="22"/>
          <w:szCs w:val="22"/>
        </w:rPr>
        <w:t xml:space="preserve">1 适用范围 </w:t>
      </w:r>
    </w:p>
    <w:p w:rsidR="006671B9" w:rsidRDefault="006671B9" w:rsidP="006671B9">
      <w:pPr>
        <w:pStyle w:val="a3"/>
        <w:ind w:left="615"/>
      </w:pPr>
      <w:r>
        <w:rPr>
          <w:sz w:val="22"/>
          <w:szCs w:val="22"/>
        </w:rPr>
        <w:t>本标准规定了农业部负责的进口饲料和饲料添加剂登记审批事项的审批依据、 审批</w:t>
      </w:r>
      <w:r>
        <w:rPr>
          <w:sz w:val="22"/>
          <w:szCs w:val="22"/>
        </w:rPr>
        <w:br/>
        <w:t>程序、 审查内容、 办理时限、 结果公开等内容。</w:t>
      </w:r>
    </w:p>
    <w:p w:rsidR="006671B9" w:rsidRDefault="006671B9" w:rsidP="006671B9">
      <w:pPr>
        <w:pStyle w:val="a3"/>
        <w:ind w:left="615"/>
      </w:pPr>
      <w:r>
        <w:rPr>
          <w:sz w:val="22"/>
          <w:szCs w:val="22"/>
        </w:rPr>
        <w:t xml:space="preserve">本标准适用于进口饲料和饲料添加剂登记审批项目。 </w:t>
      </w:r>
      <w:r>
        <w:rPr>
          <w:rFonts w:ascii="黑体" w:eastAsia="黑体" w:hAnsi="黑体"/>
          <w:sz w:val="22"/>
          <w:szCs w:val="22"/>
        </w:rPr>
        <w:br/>
        <w:t>2 审批依据</w:t>
      </w:r>
      <w:r>
        <w:rPr>
          <w:rFonts w:ascii="黑体" w:eastAsia="黑体" w:hAnsi="黑体"/>
          <w:sz w:val="22"/>
          <w:szCs w:val="22"/>
        </w:rPr>
        <w:br/>
        <w:t xml:space="preserve">2.1 </w:t>
      </w:r>
      <w:r>
        <w:rPr>
          <w:sz w:val="22"/>
          <w:szCs w:val="22"/>
        </w:rPr>
        <w:t xml:space="preserve">《中华人民共和国行政许可法》 。 </w:t>
      </w:r>
      <w:r>
        <w:rPr>
          <w:rFonts w:ascii="黑体" w:eastAsia="黑体" w:hAnsi="黑体"/>
          <w:sz w:val="22"/>
          <w:szCs w:val="22"/>
        </w:rPr>
        <w:br/>
        <w:t xml:space="preserve">2.2 </w:t>
      </w:r>
      <w:r>
        <w:rPr>
          <w:sz w:val="22"/>
          <w:szCs w:val="22"/>
        </w:rPr>
        <w:t xml:space="preserve">《饲料和饲料添加剂管理条例》 。 </w:t>
      </w:r>
      <w:r>
        <w:rPr>
          <w:rFonts w:ascii="黑体" w:eastAsia="黑体" w:hAnsi="黑体"/>
          <w:sz w:val="22"/>
          <w:szCs w:val="22"/>
        </w:rPr>
        <w:br/>
        <w:t xml:space="preserve">2.3 </w:t>
      </w:r>
      <w:r>
        <w:rPr>
          <w:sz w:val="22"/>
          <w:szCs w:val="22"/>
        </w:rPr>
        <w:t xml:space="preserve">《进口饲料和饲料添加剂登记管理办法》 。 </w:t>
      </w:r>
      <w:r>
        <w:rPr>
          <w:rFonts w:ascii="黑体" w:eastAsia="黑体" w:hAnsi="黑体"/>
          <w:sz w:val="22"/>
          <w:szCs w:val="22"/>
        </w:rPr>
        <w:br/>
        <w:t xml:space="preserve">2.4 </w:t>
      </w:r>
      <w:r>
        <w:rPr>
          <w:sz w:val="22"/>
          <w:szCs w:val="22"/>
        </w:rPr>
        <w:t>《进口饲料和饲料添加剂登记申请材料要求》《进口饲料和饲料添加剂续展登记申</w:t>
      </w:r>
      <w:r>
        <w:rPr>
          <w:sz w:val="22"/>
          <w:szCs w:val="22"/>
        </w:rPr>
        <w:br/>
        <w:t>请材料要求》《进口饲料和饲料添加剂变更登记申请材料要求》（以下简称《申请材料要</w:t>
      </w:r>
      <w:r>
        <w:rPr>
          <w:sz w:val="22"/>
          <w:szCs w:val="22"/>
        </w:rPr>
        <w:br/>
        <w:t xml:space="preserve">求》）。 </w:t>
      </w:r>
      <w:r>
        <w:rPr>
          <w:rFonts w:ascii="黑体" w:eastAsia="黑体" w:hAnsi="黑体"/>
          <w:sz w:val="22"/>
          <w:szCs w:val="22"/>
        </w:rPr>
        <w:br/>
        <w:t>3 审批程序、 审查内容和办理时限</w:t>
      </w:r>
      <w:r>
        <w:rPr>
          <w:rFonts w:ascii="黑体" w:eastAsia="黑体" w:hAnsi="黑体"/>
          <w:sz w:val="22"/>
          <w:szCs w:val="22"/>
        </w:rPr>
        <w:br/>
        <w:t xml:space="preserve">3.1 </w:t>
      </w:r>
      <w:r>
        <w:rPr>
          <w:sz w:val="22"/>
          <w:szCs w:val="22"/>
        </w:rPr>
        <w:t xml:space="preserve">农业部行政审批办公大厅畜牧窗口接收材料。 </w:t>
      </w:r>
      <w:r>
        <w:rPr>
          <w:rFonts w:ascii="黑体" w:eastAsia="黑体" w:hAnsi="黑体"/>
          <w:sz w:val="22"/>
          <w:szCs w:val="22"/>
        </w:rPr>
        <w:br/>
        <w:t xml:space="preserve">3.1.1 审查内容 </w:t>
      </w:r>
    </w:p>
    <w:p w:rsidR="006671B9" w:rsidRDefault="006671B9" w:rsidP="006671B9">
      <w:pPr>
        <w:pStyle w:val="a3"/>
        <w:ind w:left="615"/>
      </w:pPr>
      <w:r>
        <w:rPr>
          <w:sz w:val="22"/>
          <w:szCs w:val="22"/>
        </w:rPr>
        <w:t>a） 申请表内容填写是否准确齐全有效；</w:t>
      </w:r>
      <w:r>
        <w:rPr>
          <w:sz w:val="22"/>
          <w:szCs w:val="22"/>
        </w:rPr>
        <w:br/>
        <w:t xml:space="preserve">b) 按照办事指南审核申报材料的完整性。 </w:t>
      </w:r>
      <w:r>
        <w:rPr>
          <w:rFonts w:ascii="黑体" w:eastAsia="黑体" w:hAnsi="黑体"/>
          <w:sz w:val="22"/>
          <w:szCs w:val="22"/>
        </w:rPr>
        <w:br/>
        <w:t>3.1.2 办理程序</w:t>
      </w:r>
      <w:r>
        <w:rPr>
          <w:rFonts w:ascii="黑体" w:eastAsia="黑体" w:hAnsi="黑体"/>
          <w:sz w:val="22"/>
          <w:szCs w:val="22"/>
        </w:rPr>
        <w:br/>
        <w:t xml:space="preserve">3.1.2.1 </w:t>
      </w:r>
      <w:r>
        <w:rPr>
          <w:sz w:val="22"/>
          <w:szCs w:val="22"/>
        </w:rPr>
        <w:t>农业部行政审批办公大厅畜牧窗口对申请材料进行初步审查， 并做出是否接</w:t>
      </w:r>
      <w:r>
        <w:rPr>
          <w:sz w:val="22"/>
          <w:szCs w:val="22"/>
        </w:rPr>
        <w:br/>
        <w:t xml:space="preserve">收决定。 </w:t>
      </w:r>
      <w:r>
        <w:rPr>
          <w:rFonts w:ascii="黑体" w:eastAsia="黑体" w:hAnsi="黑体"/>
          <w:sz w:val="22"/>
          <w:szCs w:val="22"/>
        </w:rPr>
        <w:br/>
        <w:t xml:space="preserve">3.1.2.2 </w:t>
      </w:r>
      <w:r>
        <w:rPr>
          <w:sz w:val="22"/>
          <w:szCs w:val="22"/>
        </w:rPr>
        <w:t>审查合格的， 向申请人出具材料接收单， 同时将申请材料和材料接收单送交</w:t>
      </w:r>
      <w:r>
        <w:rPr>
          <w:sz w:val="22"/>
          <w:szCs w:val="22"/>
        </w:rPr>
        <w:br/>
        <w:t>农业部畜牧业司（全国饲料工作办公室）； 审查不合格的， 向申请人出具不予受理通知</w:t>
      </w:r>
      <w:r>
        <w:rPr>
          <w:sz w:val="22"/>
          <w:szCs w:val="22"/>
        </w:rPr>
        <w:br/>
        <w:t xml:space="preserve">书， 详细说明理由， 并将申请材料退回申请人。 </w:t>
      </w:r>
      <w:r>
        <w:rPr>
          <w:rFonts w:ascii="黑体" w:eastAsia="黑体" w:hAnsi="黑体"/>
          <w:sz w:val="22"/>
          <w:szCs w:val="22"/>
        </w:rPr>
        <w:br/>
        <w:t xml:space="preserve">3.1.3 办理时限 </w:t>
      </w:r>
    </w:p>
    <w:p w:rsidR="006671B9" w:rsidRDefault="006671B9" w:rsidP="006671B9">
      <w:pPr>
        <w:pStyle w:val="a3"/>
        <w:ind w:left="615"/>
      </w:pPr>
      <w:r>
        <w:rPr>
          <w:sz w:val="22"/>
          <w:szCs w:val="22"/>
        </w:rPr>
        <w:t xml:space="preserve">1 </w:t>
      </w:r>
      <w:proofErr w:type="gramStart"/>
      <w:r>
        <w:rPr>
          <w:sz w:val="22"/>
          <w:szCs w:val="22"/>
        </w:rPr>
        <w:t>个</w:t>
      </w:r>
      <w:proofErr w:type="gramEnd"/>
      <w:r>
        <w:rPr>
          <w:sz w:val="22"/>
          <w:szCs w:val="22"/>
        </w:rPr>
        <w:t xml:space="preserve">工作日。 </w:t>
      </w:r>
      <w:r>
        <w:rPr>
          <w:rFonts w:ascii="黑体" w:eastAsia="黑体" w:hAnsi="黑体"/>
          <w:sz w:val="22"/>
          <w:szCs w:val="22"/>
        </w:rPr>
        <w:br/>
        <w:t xml:space="preserve">3.2 </w:t>
      </w:r>
      <w:r>
        <w:rPr>
          <w:sz w:val="22"/>
          <w:szCs w:val="22"/>
        </w:rPr>
        <w:t xml:space="preserve">农业部畜牧业司（全国饲料工作办公室） 形式审查。 </w:t>
      </w:r>
      <w:r>
        <w:rPr>
          <w:rFonts w:ascii="黑体" w:eastAsia="黑体" w:hAnsi="黑体"/>
          <w:sz w:val="22"/>
          <w:szCs w:val="22"/>
        </w:rPr>
        <w:br/>
        <w:t xml:space="preserve">3.2.1 审查内容 </w:t>
      </w:r>
    </w:p>
    <w:p w:rsidR="006671B9" w:rsidRDefault="006671B9" w:rsidP="006671B9">
      <w:pPr>
        <w:pStyle w:val="a3"/>
        <w:ind w:left="615"/>
      </w:pPr>
      <w:r>
        <w:rPr>
          <w:sz w:val="22"/>
          <w:szCs w:val="22"/>
        </w:rPr>
        <w:lastRenderedPageBreak/>
        <w:t>a) 申请事项是否属于本许可受理范围；</w:t>
      </w:r>
      <w:r>
        <w:rPr>
          <w:sz w:val="22"/>
          <w:szCs w:val="22"/>
        </w:rPr>
        <w:br/>
        <w:t>b) 申请表内容填写是否准确、 完整；</w:t>
      </w:r>
      <w:r>
        <w:rPr>
          <w:sz w:val="22"/>
          <w:szCs w:val="22"/>
        </w:rPr>
        <w:br/>
        <w:t xml:space="preserve">c） 申请材料是否齐全、 有效。 </w:t>
      </w:r>
      <w:r>
        <w:rPr>
          <w:rFonts w:ascii="黑体" w:eastAsia="黑体" w:hAnsi="黑体"/>
          <w:sz w:val="22"/>
          <w:szCs w:val="22"/>
        </w:rPr>
        <w:br/>
        <w:t xml:space="preserve">3.2.2 办理程序 </w:t>
      </w:r>
    </w:p>
    <w:p w:rsidR="006671B9" w:rsidRDefault="006671B9" w:rsidP="006671B9">
      <w:pPr>
        <w:pStyle w:val="a3"/>
      </w:pPr>
      <w:r>
        <w:rPr>
          <w:sz w:val="22"/>
          <w:szCs w:val="22"/>
        </w:rPr>
        <w:t>农业部畜牧业司（全国饲料工作办公室） 对申请材料进行形式审查， 提出是否受理</w:t>
      </w:r>
      <w:r>
        <w:rPr>
          <w:sz w:val="22"/>
          <w:szCs w:val="22"/>
        </w:rPr>
        <w:br/>
        <w:t xml:space="preserve">的意见， 并告知农业部行政审批办公大厅畜牧窗口。 </w:t>
      </w:r>
      <w:r>
        <w:rPr>
          <w:rFonts w:ascii="黑体" w:eastAsia="黑体" w:hAnsi="黑体"/>
          <w:sz w:val="22"/>
          <w:szCs w:val="22"/>
        </w:rPr>
        <w:br/>
        <w:t xml:space="preserve">3.2.3 办理时限 </w:t>
      </w:r>
    </w:p>
    <w:p w:rsidR="006671B9" w:rsidRDefault="006671B9" w:rsidP="006671B9">
      <w:pPr>
        <w:pStyle w:val="a3"/>
        <w:ind w:left="360"/>
      </w:pPr>
      <w:r>
        <w:rPr>
          <w:sz w:val="22"/>
          <w:szCs w:val="22"/>
        </w:rPr>
        <w:t xml:space="preserve">3 </w:t>
      </w:r>
      <w:proofErr w:type="gramStart"/>
      <w:r>
        <w:rPr>
          <w:sz w:val="22"/>
          <w:szCs w:val="22"/>
        </w:rPr>
        <w:t>个</w:t>
      </w:r>
      <w:proofErr w:type="gramEnd"/>
      <w:r>
        <w:rPr>
          <w:sz w:val="22"/>
          <w:szCs w:val="22"/>
        </w:rPr>
        <w:t xml:space="preserve">工作日。 </w:t>
      </w:r>
      <w:r>
        <w:rPr>
          <w:rFonts w:ascii="黑体" w:eastAsia="黑体" w:hAnsi="黑体"/>
          <w:sz w:val="22"/>
          <w:szCs w:val="22"/>
        </w:rPr>
        <w:br/>
        <w:t xml:space="preserve">3.3 </w:t>
      </w:r>
      <w:r>
        <w:rPr>
          <w:sz w:val="22"/>
          <w:szCs w:val="22"/>
        </w:rPr>
        <w:t xml:space="preserve">农业部行政审批办公大厅畜牧窗口受理。 </w:t>
      </w:r>
      <w:r>
        <w:rPr>
          <w:rFonts w:ascii="黑体" w:eastAsia="黑体" w:hAnsi="黑体"/>
          <w:sz w:val="22"/>
          <w:szCs w:val="22"/>
        </w:rPr>
        <w:br/>
        <w:t xml:space="preserve">3.3.1 审查内容 </w:t>
      </w:r>
    </w:p>
    <w:p w:rsidR="006671B9" w:rsidRDefault="006671B9" w:rsidP="006671B9">
      <w:pPr>
        <w:pStyle w:val="a3"/>
        <w:ind w:left="360"/>
      </w:pPr>
      <w:r>
        <w:rPr>
          <w:sz w:val="22"/>
          <w:szCs w:val="22"/>
        </w:rPr>
        <w:t xml:space="preserve">农业部畜牧业司（全国饲料工作办公室） 受理审查意见。 </w:t>
      </w:r>
      <w:r>
        <w:rPr>
          <w:rFonts w:ascii="黑体" w:eastAsia="黑体" w:hAnsi="黑体"/>
          <w:sz w:val="22"/>
          <w:szCs w:val="22"/>
        </w:rPr>
        <w:br/>
        <w:t>3.3.2 办理程序</w:t>
      </w:r>
      <w:r>
        <w:rPr>
          <w:rFonts w:ascii="黑体" w:eastAsia="黑体" w:hAnsi="黑体"/>
          <w:sz w:val="22"/>
          <w:szCs w:val="22"/>
        </w:rPr>
        <w:br/>
        <w:t xml:space="preserve">3.3.2.1 </w:t>
      </w:r>
      <w:r>
        <w:rPr>
          <w:sz w:val="22"/>
          <w:szCs w:val="22"/>
        </w:rPr>
        <w:t>农业部行政审批办公大厅畜牧窗口根据畜牧业司（全国饲料工作办公室） 受</w:t>
      </w:r>
      <w:r>
        <w:rPr>
          <w:sz w:val="22"/>
          <w:szCs w:val="22"/>
        </w:rPr>
        <w:br/>
        <w:t xml:space="preserve">理审查意见做出是否受理决定。 </w:t>
      </w:r>
      <w:r>
        <w:rPr>
          <w:rFonts w:ascii="黑体" w:eastAsia="黑体" w:hAnsi="黑体"/>
          <w:sz w:val="22"/>
          <w:szCs w:val="22"/>
        </w:rPr>
        <w:br/>
        <w:t xml:space="preserve">3.3.2.2 </w:t>
      </w:r>
      <w:r>
        <w:rPr>
          <w:sz w:val="22"/>
          <w:szCs w:val="22"/>
        </w:rPr>
        <w:t>审查合格的， 向申请人出具受理通知书， 同时将办理通知书转畜牧业司（全</w:t>
      </w:r>
      <w:r>
        <w:rPr>
          <w:sz w:val="22"/>
          <w:szCs w:val="22"/>
        </w:rPr>
        <w:br/>
        <w:t>国饲料工作办公室）； 审查不合格的， 向申请人出具不予受理通知书， 详细说明理由，</w:t>
      </w:r>
      <w:r>
        <w:rPr>
          <w:sz w:val="22"/>
          <w:szCs w:val="22"/>
        </w:rPr>
        <w:br/>
        <w:t xml:space="preserve">并将申请材料退回申请人。 </w:t>
      </w:r>
      <w:r>
        <w:rPr>
          <w:rFonts w:ascii="黑体" w:eastAsia="黑体" w:hAnsi="黑体"/>
          <w:sz w:val="22"/>
          <w:szCs w:val="22"/>
        </w:rPr>
        <w:br/>
        <w:t xml:space="preserve">3.3.3 办理时限 </w:t>
      </w:r>
    </w:p>
    <w:p w:rsidR="006671B9" w:rsidRDefault="006671B9" w:rsidP="006671B9">
      <w:pPr>
        <w:pStyle w:val="a3"/>
        <w:ind w:left="360"/>
      </w:pPr>
      <w:r>
        <w:rPr>
          <w:sz w:val="22"/>
          <w:szCs w:val="22"/>
        </w:rPr>
        <w:t xml:space="preserve">1 </w:t>
      </w:r>
      <w:proofErr w:type="gramStart"/>
      <w:r>
        <w:rPr>
          <w:sz w:val="22"/>
          <w:szCs w:val="22"/>
        </w:rPr>
        <w:t>个</w:t>
      </w:r>
      <w:proofErr w:type="gramEnd"/>
      <w:r>
        <w:rPr>
          <w:sz w:val="22"/>
          <w:szCs w:val="22"/>
        </w:rPr>
        <w:t xml:space="preserve">工作日。 </w:t>
      </w:r>
      <w:r>
        <w:rPr>
          <w:rFonts w:ascii="黑体" w:eastAsia="黑体" w:hAnsi="黑体"/>
          <w:sz w:val="22"/>
          <w:szCs w:val="22"/>
        </w:rPr>
        <w:br/>
        <w:t xml:space="preserve">3.4 </w:t>
      </w:r>
      <w:r>
        <w:rPr>
          <w:sz w:val="22"/>
          <w:szCs w:val="22"/>
        </w:rPr>
        <w:t xml:space="preserve">农业部畜牧业司（全国饲料工作办公室） 技术审查。 </w:t>
      </w:r>
      <w:r>
        <w:rPr>
          <w:rFonts w:ascii="黑体" w:eastAsia="黑体" w:hAnsi="黑体"/>
          <w:sz w:val="22"/>
          <w:szCs w:val="22"/>
        </w:rPr>
        <w:br/>
        <w:t xml:space="preserve">3.4.1 审查内容 </w:t>
      </w:r>
    </w:p>
    <w:p w:rsidR="006671B9" w:rsidRDefault="006671B9" w:rsidP="006671B9">
      <w:pPr>
        <w:pStyle w:val="a3"/>
        <w:ind w:left="360"/>
      </w:pPr>
      <w:r>
        <w:rPr>
          <w:sz w:val="22"/>
          <w:szCs w:val="22"/>
        </w:rPr>
        <w:t>a) 产品是否符合我国相关法律法规、 技术规范的要求；</w:t>
      </w:r>
      <w:r>
        <w:rPr>
          <w:sz w:val="22"/>
          <w:szCs w:val="22"/>
        </w:rPr>
        <w:br/>
        <w:t>b) 产品质量标准是否科学合理；</w:t>
      </w:r>
      <w:r>
        <w:rPr>
          <w:sz w:val="22"/>
          <w:szCs w:val="22"/>
        </w:rPr>
        <w:br/>
        <w:t>c) 产品中文标签是否符合饲料标签标准；</w:t>
      </w:r>
      <w:r>
        <w:rPr>
          <w:sz w:val="22"/>
          <w:szCs w:val="22"/>
        </w:rPr>
        <w:br/>
        <w:t xml:space="preserve">d) 申请材料是否符合《申请材料要求》。 </w:t>
      </w:r>
      <w:r>
        <w:rPr>
          <w:rFonts w:ascii="黑体" w:eastAsia="黑体" w:hAnsi="黑体"/>
          <w:sz w:val="22"/>
          <w:szCs w:val="22"/>
        </w:rPr>
        <w:br/>
        <w:t>3.4.2 办理程序</w:t>
      </w:r>
      <w:r>
        <w:rPr>
          <w:rFonts w:ascii="黑体" w:eastAsia="黑体" w:hAnsi="黑体"/>
          <w:sz w:val="22"/>
          <w:szCs w:val="22"/>
        </w:rPr>
        <w:br/>
        <w:t xml:space="preserve">3.4.2.1 </w:t>
      </w:r>
      <w:r>
        <w:rPr>
          <w:sz w:val="22"/>
          <w:szCs w:val="22"/>
        </w:rPr>
        <w:t>登记的产品属于我国已经批准生产和使用的饲料和饲料添加剂的， 审查通过</w:t>
      </w:r>
      <w:r>
        <w:rPr>
          <w:sz w:val="22"/>
          <w:szCs w:val="22"/>
        </w:rPr>
        <w:br/>
        <w:t>后， 向申请人发送样品送检通知单， 告知其在规定时限内送交样品至指定的饲料</w:t>
      </w:r>
      <w:proofErr w:type="gramStart"/>
      <w:r>
        <w:rPr>
          <w:sz w:val="22"/>
          <w:szCs w:val="22"/>
        </w:rPr>
        <w:t>质检机</w:t>
      </w:r>
      <w:r>
        <w:rPr>
          <w:sz w:val="22"/>
          <w:szCs w:val="22"/>
        </w:rPr>
        <w:br/>
        <w:t>构进行</w:t>
      </w:r>
      <w:proofErr w:type="gramEnd"/>
      <w:r>
        <w:rPr>
          <w:sz w:val="22"/>
          <w:szCs w:val="22"/>
        </w:rPr>
        <w:t xml:space="preserve">复核检测。 </w:t>
      </w:r>
      <w:r>
        <w:rPr>
          <w:rFonts w:ascii="黑体" w:eastAsia="黑体" w:hAnsi="黑体"/>
          <w:sz w:val="22"/>
          <w:szCs w:val="22"/>
        </w:rPr>
        <w:br/>
        <w:t xml:space="preserve">3.4.2.2 </w:t>
      </w:r>
      <w:r>
        <w:rPr>
          <w:sz w:val="22"/>
          <w:szCs w:val="22"/>
        </w:rPr>
        <w:t>登记的产品属于我国尚未允许使用但生产国已批准生产和使用的饲料和饲料</w:t>
      </w:r>
      <w:r>
        <w:rPr>
          <w:sz w:val="22"/>
          <w:szCs w:val="22"/>
        </w:rPr>
        <w:br/>
        <w:t xml:space="preserve">添加剂的， 将申请材料转交全国饲料评审委员会进行评审。 </w:t>
      </w:r>
      <w:r>
        <w:rPr>
          <w:rFonts w:ascii="黑体" w:eastAsia="黑体" w:hAnsi="黑体"/>
          <w:sz w:val="22"/>
          <w:szCs w:val="22"/>
        </w:rPr>
        <w:br/>
        <w:t xml:space="preserve">3.4.3 办理时限 </w:t>
      </w:r>
    </w:p>
    <w:p w:rsidR="006671B9" w:rsidRDefault="006671B9" w:rsidP="006671B9">
      <w:pPr>
        <w:pStyle w:val="a3"/>
        <w:ind w:left="345"/>
      </w:pPr>
      <w:r>
        <w:rPr>
          <w:sz w:val="22"/>
          <w:szCs w:val="22"/>
        </w:rPr>
        <w:lastRenderedPageBreak/>
        <w:t xml:space="preserve">10 </w:t>
      </w:r>
      <w:proofErr w:type="gramStart"/>
      <w:r>
        <w:rPr>
          <w:sz w:val="22"/>
          <w:szCs w:val="22"/>
        </w:rPr>
        <w:t>个</w:t>
      </w:r>
      <w:proofErr w:type="gramEnd"/>
      <w:r>
        <w:rPr>
          <w:sz w:val="22"/>
          <w:szCs w:val="22"/>
        </w:rPr>
        <w:t>工作日 （不包含全国饲料评审委员会评审时间和饲料质检机构复核检测时</w:t>
      </w:r>
      <w:r>
        <w:rPr>
          <w:sz w:val="22"/>
          <w:szCs w:val="22"/>
        </w:rPr>
        <w:br/>
        <w:t xml:space="preserve">间）。 </w:t>
      </w:r>
    </w:p>
    <w:p w:rsidR="006671B9" w:rsidRDefault="006671B9" w:rsidP="006671B9">
      <w:pPr>
        <w:pStyle w:val="a3"/>
        <w:ind w:left="45"/>
      </w:pPr>
      <w:r>
        <w:rPr>
          <w:rFonts w:ascii="黑体" w:eastAsia="黑体" w:hAnsi="黑体"/>
          <w:sz w:val="22"/>
          <w:szCs w:val="22"/>
        </w:rPr>
        <w:t xml:space="preserve">3.5 </w:t>
      </w:r>
      <w:r>
        <w:rPr>
          <w:sz w:val="22"/>
          <w:szCs w:val="22"/>
        </w:rPr>
        <w:t xml:space="preserve">全国饲料评审委员会评审。 </w:t>
      </w:r>
      <w:r>
        <w:rPr>
          <w:rFonts w:ascii="黑体" w:eastAsia="黑体" w:hAnsi="黑体"/>
          <w:sz w:val="22"/>
          <w:szCs w:val="22"/>
        </w:rPr>
        <w:br/>
        <w:t xml:space="preserve">3.5.1 审查内容 </w:t>
      </w:r>
    </w:p>
    <w:p w:rsidR="006671B9" w:rsidRDefault="006671B9" w:rsidP="006671B9">
      <w:pPr>
        <w:pStyle w:val="a3"/>
        <w:ind w:left="360"/>
      </w:pPr>
      <w:r>
        <w:rPr>
          <w:sz w:val="22"/>
          <w:szCs w:val="22"/>
        </w:rPr>
        <w:t>a) 产品的科学性、 安全性、 有效性、 质量可控性和对环境的影响；</w:t>
      </w:r>
      <w:r>
        <w:rPr>
          <w:sz w:val="22"/>
          <w:szCs w:val="22"/>
        </w:rPr>
        <w:br/>
        <w:t>b) 试验数据是否全面、 真实、 科学；</w:t>
      </w:r>
      <w:r>
        <w:rPr>
          <w:sz w:val="22"/>
          <w:szCs w:val="22"/>
        </w:rPr>
        <w:br/>
        <w:t xml:space="preserve">c) 产品质量标准是否科学。 </w:t>
      </w:r>
      <w:r>
        <w:rPr>
          <w:rFonts w:ascii="黑体" w:eastAsia="黑体" w:hAnsi="黑体"/>
          <w:sz w:val="22"/>
          <w:szCs w:val="22"/>
        </w:rPr>
        <w:br/>
        <w:t>3.5.2 办理程序</w:t>
      </w:r>
      <w:r>
        <w:rPr>
          <w:rFonts w:ascii="黑体" w:eastAsia="黑体" w:hAnsi="黑体"/>
          <w:sz w:val="22"/>
          <w:szCs w:val="22"/>
        </w:rPr>
        <w:br/>
        <w:t xml:space="preserve">3.5.2.1 </w:t>
      </w:r>
      <w:r>
        <w:rPr>
          <w:sz w:val="22"/>
          <w:szCs w:val="22"/>
        </w:rPr>
        <w:t>全国饲料评审委员会收到农业部畜牧业司（全国饲料工作办公室） 转交的申</w:t>
      </w:r>
      <w:r>
        <w:rPr>
          <w:sz w:val="22"/>
          <w:szCs w:val="22"/>
        </w:rPr>
        <w:br/>
      </w:r>
      <w:proofErr w:type="gramStart"/>
      <w:r>
        <w:rPr>
          <w:sz w:val="22"/>
          <w:szCs w:val="22"/>
        </w:rPr>
        <w:t>请材料</w:t>
      </w:r>
      <w:proofErr w:type="gramEnd"/>
      <w:r>
        <w:rPr>
          <w:sz w:val="22"/>
          <w:szCs w:val="22"/>
        </w:rPr>
        <w:t xml:space="preserve">后， 组织专家评审， 提出评审意见送交农业部畜牧业司（全国饲料工作办公室）。 </w:t>
      </w:r>
    </w:p>
    <w:p w:rsidR="006671B9" w:rsidRDefault="006671B9" w:rsidP="006671B9">
      <w:pPr>
        <w:pStyle w:val="a3"/>
      </w:pPr>
      <w:r>
        <w:rPr>
          <w:rFonts w:ascii="黑体" w:eastAsia="黑体" w:hAnsi="黑体"/>
          <w:sz w:val="22"/>
          <w:szCs w:val="22"/>
        </w:rPr>
        <w:t xml:space="preserve">3.5.2.2 </w:t>
      </w:r>
      <w:r>
        <w:rPr>
          <w:sz w:val="22"/>
          <w:szCs w:val="22"/>
        </w:rPr>
        <w:t>评审通过的， 由农业部畜牧业司（全国饲料工作办公室） 向申请人发送样品送</w:t>
      </w:r>
      <w:r>
        <w:rPr>
          <w:sz w:val="22"/>
          <w:szCs w:val="22"/>
        </w:rPr>
        <w:br/>
        <w:t xml:space="preserve">检通知单， 告知其在规定时限内送交样品至指定的饲料质检机构进行复核检测。 </w:t>
      </w:r>
      <w:r>
        <w:rPr>
          <w:rFonts w:ascii="黑体" w:eastAsia="黑体" w:hAnsi="黑体"/>
          <w:sz w:val="22"/>
          <w:szCs w:val="22"/>
        </w:rPr>
        <w:br/>
        <w:t xml:space="preserve">3.5.3 办理时限 </w:t>
      </w:r>
    </w:p>
    <w:p w:rsidR="006671B9" w:rsidRDefault="006671B9" w:rsidP="006671B9">
      <w:pPr>
        <w:pStyle w:val="a3"/>
        <w:ind w:left="300"/>
      </w:pPr>
      <w:r>
        <w:rPr>
          <w:sz w:val="22"/>
          <w:szCs w:val="22"/>
        </w:rPr>
        <w:t xml:space="preserve">6 </w:t>
      </w:r>
      <w:proofErr w:type="gramStart"/>
      <w:r>
        <w:rPr>
          <w:sz w:val="22"/>
          <w:szCs w:val="22"/>
        </w:rPr>
        <w:t>个</w:t>
      </w:r>
      <w:proofErr w:type="gramEnd"/>
      <w:r>
        <w:rPr>
          <w:sz w:val="22"/>
          <w:szCs w:val="22"/>
        </w:rPr>
        <w:t xml:space="preserve">月 。 </w:t>
      </w:r>
      <w:r>
        <w:rPr>
          <w:rFonts w:ascii="黑体" w:eastAsia="黑体" w:hAnsi="黑体"/>
          <w:sz w:val="22"/>
          <w:szCs w:val="22"/>
        </w:rPr>
        <w:br/>
        <w:t xml:space="preserve">3.6 </w:t>
      </w:r>
      <w:r>
        <w:rPr>
          <w:sz w:val="22"/>
          <w:szCs w:val="22"/>
        </w:rPr>
        <w:t xml:space="preserve">饲料质检机构复核检测。 </w:t>
      </w:r>
      <w:r>
        <w:rPr>
          <w:rFonts w:ascii="黑体" w:eastAsia="黑体" w:hAnsi="黑体"/>
          <w:sz w:val="22"/>
          <w:szCs w:val="22"/>
        </w:rPr>
        <w:br/>
        <w:t xml:space="preserve">3.6.1 审查内容 </w:t>
      </w:r>
    </w:p>
    <w:p w:rsidR="006671B9" w:rsidRDefault="006671B9" w:rsidP="006671B9">
      <w:pPr>
        <w:pStyle w:val="a3"/>
        <w:ind w:left="225"/>
      </w:pPr>
      <w:r>
        <w:rPr>
          <w:sz w:val="22"/>
          <w:szCs w:val="22"/>
        </w:rPr>
        <w:t>a） 样品检测结果是否与申请人提供的检测数据一致；</w:t>
      </w:r>
      <w:r>
        <w:rPr>
          <w:sz w:val="22"/>
          <w:szCs w:val="22"/>
        </w:rPr>
        <w:br/>
        <w:t xml:space="preserve">b） 质量标准和检测方法是否科学并具有可操作性。 </w:t>
      </w:r>
      <w:r>
        <w:rPr>
          <w:rFonts w:ascii="黑体" w:eastAsia="黑体" w:hAnsi="黑体"/>
          <w:sz w:val="22"/>
          <w:szCs w:val="22"/>
        </w:rPr>
        <w:br/>
        <w:t xml:space="preserve">3.6.2 办理程序 </w:t>
      </w:r>
    </w:p>
    <w:p w:rsidR="006671B9" w:rsidRDefault="006671B9" w:rsidP="006671B9">
      <w:pPr>
        <w:pStyle w:val="a3"/>
        <w:ind w:left="315"/>
      </w:pPr>
      <w:r>
        <w:rPr>
          <w:sz w:val="22"/>
          <w:szCs w:val="22"/>
        </w:rPr>
        <w:t>饲料质检机构收到样品和对应的检测报告后， 进行产品复核检测， 并将检测报告送</w:t>
      </w:r>
      <w:r>
        <w:rPr>
          <w:sz w:val="22"/>
          <w:szCs w:val="22"/>
        </w:rPr>
        <w:br/>
        <w:t xml:space="preserve">交农业部畜牧业司（全国饲料工作办公室）。 </w:t>
      </w:r>
      <w:r>
        <w:rPr>
          <w:rFonts w:ascii="黑体" w:eastAsia="黑体" w:hAnsi="黑体"/>
          <w:sz w:val="22"/>
          <w:szCs w:val="22"/>
        </w:rPr>
        <w:br/>
        <w:t xml:space="preserve">3.6.3 办理时限 </w:t>
      </w:r>
    </w:p>
    <w:p w:rsidR="006671B9" w:rsidRDefault="006671B9" w:rsidP="006671B9">
      <w:pPr>
        <w:pStyle w:val="a3"/>
        <w:ind w:left="225"/>
      </w:pPr>
      <w:r>
        <w:rPr>
          <w:sz w:val="22"/>
          <w:szCs w:val="22"/>
        </w:rPr>
        <w:t xml:space="preserve">3 </w:t>
      </w:r>
      <w:proofErr w:type="gramStart"/>
      <w:r>
        <w:rPr>
          <w:sz w:val="22"/>
          <w:szCs w:val="22"/>
        </w:rPr>
        <w:t>个</w:t>
      </w:r>
      <w:proofErr w:type="gramEnd"/>
      <w:r>
        <w:rPr>
          <w:sz w:val="22"/>
          <w:szCs w:val="22"/>
        </w:rPr>
        <w:t xml:space="preserve">月 。 </w:t>
      </w:r>
      <w:r>
        <w:rPr>
          <w:rFonts w:ascii="黑体" w:eastAsia="黑体" w:hAnsi="黑体"/>
          <w:sz w:val="22"/>
          <w:szCs w:val="22"/>
        </w:rPr>
        <w:br/>
        <w:t xml:space="preserve">3.7 </w:t>
      </w:r>
      <w:r>
        <w:rPr>
          <w:sz w:val="22"/>
          <w:szCs w:val="22"/>
        </w:rPr>
        <w:t xml:space="preserve">农业部畜牧业司（全国饲料工作办公室） 审查报签。 </w:t>
      </w:r>
      <w:r>
        <w:rPr>
          <w:rFonts w:ascii="黑体" w:eastAsia="黑体" w:hAnsi="黑体"/>
          <w:sz w:val="22"/>
          <w:szCs w:val="22"/>
        </w:rPr>
        <w:br/>
        <w:t xml:space="preserve">3.7.1 审查内容 </w:t>
      </w:r>
    </w:p>
    <w:p w:rsidR="006671B9" w:rsidRDefault="006671B9" w:rsidP="006671B9">
      <w:pPr>
        <w:pStyle w:val="a3"/>
        <w:ind w:left="225"/>
      </w:pPr>
      <w:r>
        <w:rPr>
          <w:sz w:val="22"/>
          <w:szCs w:val="22"/>
        </w:rPr>
        <w:t xml:space="preserve">a </w:t>
      </w:r>
      <w:r>
        <w:rPr>
          <w:rFonts w:ascii="黑体" w:eastAsia="黑体" w:hAnsi="黑体"/>
          <w:sz w:val="22"/>
          <w:szCs w:val="22"/>
        </w:rPr>
        <w:t xml:space="preserve">) </w:t>
      </w:r>
      <w:r>
        <w:rPr>
          <w:sz w:val="22"/>
          <w:szCs w:val="22"/>
        </w:rPr>
        <w:t>申请事项是否符合国家相关法律法规和产业政策；</w:t>
      </w:r>
      <w:r>
        <w:rPr>
          <w:sz w:val="22"/>
          <w:szCs w:val="22"/>
        </w:rPr>
        <w:br/>
        <w:t>b） 专家评审程序是否规范、 有效；</w:t>
      </w:r>
      <w:r>
        <w:rPr>
          <w:sz w:val="22"/>
          <w:szCs w:val="22"/>
        </w:rPr>
        <w:br/>
        <w:t>c） 复核检测报告中检测项目是否齐全， 判定依据是否合理， 判定结果是否正确；</w:t>
      </w:r>
      <w:r>
        <w:rPr>
          <w:sz w:val="22"/>
          <w:szCs w:val="22"/>
        </w:rPr>
        <w:br/>
        <w:t xml:space="preserve">d） 全国饲料评审委员会送交的评审意见。 </w:t>
      </w:r>
      <w:r>
        <w:rPr>
          <w:rFonts w:ascii="黑体" w:eastAsia="黑体" w:hAnsi="黑体"/>
          <w:sz w:val="22"/>
          <w:szCs w:val="22"/>
        </w:rPr>
        <w:br/>
        <w:t>3.7.2 办理程序</w:t>
      </w:r>
      <w:r>
        <w:rPr>
          <w:rFonts w:ascii="黑体" w:eastAsia="黑体" w:hAnsi="黑体"/>
          <w:sz w:val="22"/>
          <w:szCs w:val="22"/>
        </w:rPr>
        <w:br/>
        <w:t xml:space="preserve">3.7.2.1 </w:t>
      </w:r>
      <w:r>
        <w:rPr>
          <w:sz w:val="22"/>
          <w:szCs w:val="22"/>
        </w:rPr>
        <w:t>农业部畜牧业司（全国饲料工作办公室） 提出审批方案， 并按规定程序报主管</w:t>
      </w:r>
      <w:r>
        <w:rPr>
          <w:sz w:val="22"/>
          <w:szCs w:val="22"/>
        </w:rPr>
        <w:br/>
        <w:t xml:space="preserve">部长审签。 </w:t>
      </w:r>
      <w:r>
        <w:rPr>
          <w:rFonts w:ascii="黑体" w:eastAsia="黑体" w:hAnsi="黑体"/>
          <w:sz w:val="22"/>
          <w:szCs w:val="22"/>
        </w:rPr>
        <w:br/>
      </w:r>
      <w:r>
        <w:rPr>
          <w:rFonts w:ascii="黑体" w:eastAsia="黑体" w:hAnsi="黑体"/>
          <w:sz w:val="22"/>
          <w:szCs w:val="22"/>
        </w:rPr>
        <w:lastRenderedPageBreak/>
        <w:t xml:space="preserve">3.7.2.2 </w:t>
      </w:r>
      <w:r>
        <w:rPr>
          <w:sz w:val="22"/>
          <w:szCs w:val="22"/>
        </w:rPr>
        <w:t>予以批准的， 印发公告； 不予批准的， 详细说明理由并将审批决定及申请材料</w:t>
      </w:r>
      <w:r>
        <w:rPr>
          <w:sz w:val="22"/>
          <w:szCs w:val="22"/>
        </w:rPr>
        <w:br/>
        <w:t xml:space="preserve">正本及相关材料送农业部行政审批办公大厅畜牧窗口。 </w:t>
      </w:r>
      <w:r>
        <w:rPr>
          <w:rFonts w:ascii="黑体" w:eastAsia="黑体" w:hAnsi="黑体"/>
          <w:sz w:val="22"/>
          <w:szCs w:val="22"/>
        </w:rPr>
        <w:br/>
        <w:t xml:space="preserve">3.7.3 办理时限 </w:t>
      </w:r>
    </w:p>
    <w:p w:rsidR="006671B9" w:rsidRDefault="006671B9" w:rsidP="006671B9">
      <w:pPr>
        <w:pStyle w:val="a3"/>
        <w:ind w:left="225"/>
      </w:pPr>
      <w:r>
        <w:rPr>
          <w:sz w:val="22"/>
          <w:szCs w:val="22"/>
        </w:rPr>
        <w:t xml:space="preserve">9 </w:t>
      </w:r>
      <w:proofErr w:type="gramStart"/>
      <w:r>
        <w:rPr>
          <w:sz w:val="22"/>
          <w:szCs w:val="22"/>
        </w:rPr>
        <w:t>个</w:t>
      </w:r>
      <w:proofErr w:type="gramEnd"/>
      <w:r>
        <w:rPr>
          <w:sz w:val="22"/>
          <w:szCs w:val="22"/>
        </w:rPr>
        <w:t xml:space="preserve">工作日。 </w:t>
      </w:r>
      <w:r>
        <w:rPr>
          <w:rFonts w:ascii="黑体" w:eastAsia="黑体" w:hAnsi="黑体"/>
          <w:sz w:val="22"/>
          <w:szCs w:val="22"/>
        </w:rPr>
        <w:br/>
        <w:t xml:space="preserve">3.8 </w:t>
      </w:r>
      <w:r>
        <w:rPr>
          <w:sz w:val="22"/>
          <w:szCs w:val="22"/>
        </w:rPr>
        <w:t xml:space="preserve">农业部行政审批办公大厅畜牧窗口办结。 </w:t>
      </w:r>
      <w:r>
        <w:rPr>
          <w:rFonts w:ascii="黑体" w:eastAsia="黑体" w:hAnsi="黑体"/>
          <w:sz w:val="22"/>
          <w:szCs w:val="22"/>
        </w:rPr>
        <w:br/>
        <w:t xml:space="preserve">3.8.1 审查内容 </w:t>
      </w:r>
    </w:p>
    <w:p w:rsidR="006671B9" w:rsidRDefault="006671B9" w:rsidP="006671B9">
      <w:pPr>
        <w:pStyle w:val="a3"/>
        <w:ind w:left="300"/>
      </w:pPr>
      <w:r>
        <w:rPr>
          <w:sz w:val="22"/>
          <w:szCs w:val="22"/>
        </w:rPr>
        <w:t>a） 审批决定与领导签发意见复核；</w:t>
      </w:r>
      <w:r>
        <w:rPr>
          <w:sz w:val="22"/>
          <w:szCs w:val="22"/>
        </w:rPr>
        <w:br/>
        <w:t>b） 不予批准理由表述是否准确规范；</w:t>
      </w:r>
      <w:r>
        <w:rPr>
          <w:sz w:val="22"/>
          <w:szCs w:val="22"/>
        </w:rPr>
        <w:br/>
        <w:t xml:space="preserve">c) 批件内容与审批信息是否一致。 </w:t>
      </w:r>
      <w:r>
        <w:rPr>
          <w:rFonts w:ascii="黑体" w:eastAsia="黑体" w:hAnsi="黑体"/>
          <w:sz w:val="22"/>
          <w:szCs w:val="22"/>
        </w:rPr>
        <w:br/>
        <w:t>3.8.2 办理程序</w:t>
      </w:r>
      <w:r>
        <w:rPr>
          <w:rFonts w:ascii="黑体" w:eastAsia="黑体" w:hAnsi="黑体"/>
          <w:sz w:val="22"/>
          <w:szCs w:val="22"/>
        </w:rPr>
        <w:br/>
        <w:t xml:space="preserve">3.8.2.1 </w:t>
      </w:r>
      <w:r>
        <w:rPr>
          <w:sz w:val="22"/>
          <w:szCs w:val="22"/>
        </w:rPr>
        <w:t xml:space="preserve">农业部行政审批办公大厅畜牧窗口对审批决定和批件进行复核。 </w:t>
      </w:r>
      <w:r>
        <w:rPr>
          <w:rFonts w:ascii="黑体" w:eastAsia="黑体" w:hAnsi="黑体"/>
          <w:sz w:val="22"/>
          <w:szCs w:val="22"/>
        </w:rPr>
        <w:br/>
        <w:t xml:space="preserve">3.8.2.2 </w:t>
      </w:r>
      <w:r>
        <w:rPr>
          <w:sz w:val="22"/>
          <w:szCs w:val="22"/>
        </w:rPr>
        <w:t>复核通过的， 及时予以办结， 并将办结通知书按照申请人要求的方式送达；</w:t>
      </w:r>
      <w:r>
        <w:rPr>
          <w:sz w:val="22"/>
          <w:szCs w:val="22"/>
        </w:rPr>
        <w:br/>
        <w:t xml:space="preserve">复核未通过的， 退回农业部畜牧业司（全国饲料工作办公室） 重新办理。 </w:t>
      </w:r>
      <w:r>
        <w:rPr>
          <w:rFonts w:ascii="黑体" w:eastAsia="黑体" w:hAnsi="黑体"/>
          <w:sz w:val="22"/>
          <w:szCs w:val="22"/>
        </w:rPr>
        <w:br/>
        <w:t xml:space="preserve">3.8.3 办理时限 </w:t>
      </w:r>
    </w:p>
    <w:p w:rsidR="006671B9" w:rsidRDefault="006671B9" w:rsidP="006671B9">
      <w:pPr>
        <w:pStyle w:val="a3"/>
        <w:ind w:left="225"/>
      </w:pPr>
      <w:r>
        <w:rPr>
          <w:sz w:val="22"/>
          <w:szCs w:val="22"/>
        </w:rPr>
        <w:t xml:space="preserve">1 </w:t>
      </w:r>
      <w:proofErr w:type="gramStart"/>
      <w:r>
        <w:rPr>
          <w:sz w:val="22"/>
          <w:szCs w:val="22"/>
        </w:rPr>
        <w:t>个</w:t>
      </w:r>
      <w:proofErr w:type="gramEnd"/>
      <w:r>
        <w:rPr>
          <w:sz w:val="22"/>
          <w:szCs w:val="22"/>
        </w:rPr>
        <w:t xml:space="preserve">工作日。 </w:t>
      </w:r>
      <w:r>
        <w:rPr>
          <w:rFonts w:ascii="黑体" w:eastAsia="黑体" w:hAnsi="黑体"/>
          <w:sz w:val="22"/>
          <w:szCs w:val="22"/>
        </w:rPr>
        <w:br/>
        <w:t xml:space="preserve">3.9 </w:t>
      </w:r>
      <w:r>
        <w:rPr>
          <w:sz w:val="22"/>
          <w:szCs w:val="22"/>
        </w:rPr>
        <w:t xml:space="preserve">农业部畜牧业司（全国饲料工作办公室） 制发证书。 </w:t>
      </w:r>
    </w:p>
    <w:p w:rsidR="006671B9" w:rsidRDefault="006671B9" w:rsidP="006671B9">
      <w:pPr>
        <w:pStyle w:val="a3"/>
      </w:pPr>
      <w:r>
        <w:rPr>
          <w:rFonts w:ascii="黑体" w:eastAsia="黑体" w:hAnsi="黑体"/>
          <w:sz w:val="22"/>
          <w:szCs w:val="22"/>
        </w:rPr>
        <w:t xml:space="preserve">3.9.1 审查内容 </w:t>
      </w:r>
    </w:p>
    <w:p w:rsidR="006671B9" w:rsidRDefault="006671B9" w:rsidP="006671B9">
      <w:pPr>
        <w:pStyle w:val="a3"/>
        <w:ind w:left="225"/>
      </w:pPr>
      <w:r>
        <w:rPr>
          <w:sz w:val="22"/>
          <w:szCs w:val="22"/>
        </w:rPr>
        <w:t xml:space="preserve">进口登记证和审批信息的一致性。 </w:t>
      </w:r>
      <w:r>
        <w:rPr>
          <w:rFonts w:ascii="黑体" w:eastAsia="黑体" w:hAnsi="黑体"/>
          <w:sz w:val="22"/>
          <w:szCs w:val="22"/>
        </w:rPr>
        <w:br/>
        <w:t xml:space="preserve">3.9.2 办理程序 </w:t>
      </w:r>
    </w:p>
    <w:p w:rsidR="006671B9" w:rsidRDefault="006671B9" w:rsidP="006671B9">
      <w:pPr>
        <w:pStyle w:val="a3"/>
        <w:ind w:left="225"/>
      </w:pPr>
      <w:r>
        <w:rPr>
          <w:sz w:val="22"/>
          <w:szCs w:val="22"/>
        </w:rPr>
        <w:t>农业部畜牧业司（全国饲料工作办公室） 在公告签发后， 印制《进口登记证》 并按</w:t>
      </w:r>
      <w:r>
        <w:rPr>
          <w:sz w:val="22"/>
          <w:szCs w:val="22"/>
        </w:rPr>
        <w:br/>
        <w:t xml:space="preserve">照申请人要求的方式送达。 </w:t>
      </w:r>
      <w:r>
        <w:rPr>
          <w:rFonts w:ascii="黑体" w:eastAsia="黑体" w:hAnsi="黑体"/>
          <w:sz w:val="22"/>
          <w:szCs w:val="22"/>
        </w:rPr>
        <w:br/>
        <w:t xml:space="preserve">3.9.3 办理时限 </w:t>
      </w:r>
    </w:p>
    <w:p w:rsidR="006671B9" w:rsidRDefault="006671B9" w:rsidP="006671B9">
      <w:pPr>
        <w:pStyle w:val="a3"/>
        <w:ind w:left="225"/>
      </w:pPr>
      <w:r>
        <w:rPr>
          <w:sz w:val="22"/>
          <w:szCs w:val="22"/>
        </w:rPr>
        <w:t xml:space="preserve">10 </w:t>
      </w:r>
      <w:proofErr w:type="gramStart"/>
      <w:r>
        <w:rPr>
          <w:sz w:val="22"/>
          <w:szCs w:val="22"/>
        </w:rPr>
        <w:t>个</w:t>
      </w:r>
      <w:proofErr w:type="gramEnd"/>
      <w:r>
        <w:rPr>
          <w:sz w:val="22"/>
          <w:szCs w:val="22"/>
        </w:rPr>
        <w:t xml:space="preserve">工作日。 </w:t>
      </w:r>
      <w:r>
        <w:rPr>
          <w:rFonts w:ascii="黑体" w:eastAsia="黑体" w:hAnsi="黑体"/>
          <w:sz w:val="22"/>
          <w:szCs w:val="22"/>
        </w:rPr>
        <w:br/>
        <w:t xml:space="preserve">4 行政审批结果公开 </w:t>
      </w:r>
    </w:p>
    <w:p w:rsidR="006671B9" w:rsidRDefault="006671B9" w:rsidP="006671B9">
      <w:pPr>
        <w:pStyle w:val="a3"/>
        <w:ind w:left="225"/>
      </w:pPr>
      <w:r>
        <w:rPr>
          <w:sz w:val="22"/>
          <w:szCs w:val="22"/>
        </w:rPr>
        <w:t>农业部行政审批办公大厅畜牧窗口在办结行政许可申请的同时， 将审批结果在农业</w:t>
      </w:r>
      <w:r>
        <w:rPr>
          <w:sz w:val="22"/>
          <w:szCs w:val="22"/>
        </w:rPr>
        <w:br/>
        <w:t>部门户网站公开。 农业部畜牧业司（全国饲料工作办公室） 负责在农业部门户网站公开</w:t>
      </w:r>
      <w:r>
        <w:rPr>
          <w:sz w:val="22"/>
          <w:szCs w:val="22"/>
        </w:rPr>
        <w:br/>
        <w:t xml:space="preserve">进口饲料和饲料添加剂登记公告。 </w:t>
      </w:r>
      <w:r>
        <w:rPr>
          <w:rFonts w:ascii="黑体" w:eastAsia="黑体" w:hAnsi="黑体"/>
          <w:sz w:val="22"/>
          <w:szCs w:val="22"/>
        </w:rPr>
        <w:br/>
        <w:t xml:space="preserve">5 文件归档 </w:t>
      </w:r>
    </w:p>
    <w:p w:rsidR="006671B9" w:rsidRDefault="006671B9" w:rsidP="006671B9">
      <w:pPr>
        <w:pStyle w:val="a3"/>
        <w:ind w:left="300"/>
      </w:pPr>
      <w:r>
        <w:rPr>
          <w:sz w:val="22"/>
          <w:szCs w:val="22"/>
        </w:rPr>
        <w:t>农业部畜牧业司（全国饲料工作办公室） 负责部领导签发稿、 农业部公告印发稿、</w:t>
      </w:r>
      <w:r>
        <w:rPr>
          <w:sz w:val="22"/>
          <w:szCs w:val="22"/>
        </w:rPr>
        <w:br/>
        <w:t>运转单、 进口登记证复印件、 检测报告原件、 申请材料正本等文件整理归档， 保存时间</w:t>
      </w:r>
      <w:r>
        <w:rPr>
          <w:sz w:val="22"/>
          <w:szCs w:val="22"/>
        </w:rPr>
        <w:br/>
        <w:t>按照档案管理有关规定执行。</w:t>
      </w:r>
    </w:p>
    <w:p w:rsidR="006671B9" w:rsidRDefault="006671B9" w:rsidP="006671B9">
      <w:pPr>
        <w:pStyle w:val="a3"/>
        <w:ind w:left="300"/>
      </w:pPr>
      <w:r>
        <w:rPr>
          <w:sz w:val="22"/>
          <w:szCs w:val="22"/>
        </w:rPr>
        <w:lastRenderedPageBreak/>
        <w:t>农业部行政审批办公大厅畜牧窗口负责全年办理通知书的整理汇总， 并保存一年备</w:t>
      </w:r>
      <w:r>
        <w:rPr>
          <w:sz w:val="22"/>
          <w:szCs w:val="22"/>
        </w:rPr>
        <w:br/>
        <w:t xml:space="preserve">查。 </w:t>
      </w:r>
    </w:p>
    <w:p w:rsidR="00680768" w:rsidRPr="006671B9" w:rsidRDefault="006671B9"/>
    <w:sectPr w:rsidR="00680768" w:rsidRPr="006671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EU-BZ">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1B9"/>
    <w:rsid w:val="005D24ED"/>
    <w:rsid w:val="006671B9"/>
    <w:rsid w:val="00AB7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71B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71B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099515">
      <w:bodyDiv w:val="1"/>
      <w:marLeft w:val="0"/>
      <w:marRight w:val="0"/>
      <w:marTop w:val="0"/>
      <w:marBottom w:val="0"/>
      <w:divBdr>
        <w:top w:val="none" w:sz="0" w:space="0" w:color="auto"/>
        <w:left w:val="none" w:sz="0" w:space="0" w:color="auto"/>
        <w:bottom w:val="none" w:sz="0" w:space="0" w:color="auto"/>
        <w:right w:val="none" w:sz="0" w:space="0" w:color="auto"/>
      </w:divBdr>
    </w:div>
    <w:div w:id="462582058">
      <w:bodyDiv w:val="1"/>
      <w:marLeft w:val="0"/>
      <w:marRight w:val="0"/>
      <w:marTop w:val="0"/>
      <w:marBottom w:val="0"/>
      <w:divBdr>
        <w:top w:val="none" w:sz="0" w:space="0" w:color="auto"/>
        <w:left w:val="none" w:sz="0" w:space="0" w:color="auto"/>
        <w:bottom w:val="none" w:sz="0" w:space="0" w:color="auto"/>
        <w:right w:val="none" w:sz="0" w:space="0" w:color="auto"/>
      </w:divBdr>
    </w:div>
    <w:div w:id="1444961896">
      <w:bodyDiv w:val="1"/>
      <w:marLeft w:val="0"/>
      <w:marRight w:val="0"/>
      <w:marTop w:val="0"/>
      <w:marBottom w:val="0"/>
      <w:divBdr>
        <w:top w:val="none" w:sz="0" w:space="0" w:color="auto"/>
        <w:left w:val="none" w:sz="0" w:space="0" w:color="auto"/>
        <w:bottom w:val="none" w:sz="0" w:space="0" w:color="auto"/>
        <w:right w:val="none" w:sz="0" w:space="0" w:color="auto"/>
      </w:divBdr>
    </w:div>
    <w:div w:id="1500923491">
      <w:bodyDiv w:val="1"/>
      <w:marLeft w:val="0"/>
      <w:marRight w:val="0"/>
      <w:marTop w:val="0"/>
      <w:marBottom w:val="0"/>
      <w:divBdr>
        <w:top w:val="none" w:sz="0" w:space="0" w:color="auto"/>
        <w:left w:val="none" w:sz="0" w:space="0" w:color="auto"/>
        <w:bottom w:val="none" w:sz="0" w:space="0" w:color="auto"/>
        <w:right w:val="none" w:sz="0" w:space="0" w:color="auto"/>
      </w:divBdr>
    </w:div>
    <w:div w:id="188108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william</cp:lastModifiedBy>
  <cp:revision>1</cp:revision>
  <dcterms:created xsi:type="dcterms:W3CDTF">2015-08-05T10:00:00Z</dcterms:created>
  <dcterms:modified xsi:type="dcterms:W3CDTF">2015-08-05T10:04:00Z</dcterms:modified>
</cp:coreProperties>
</file>