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A5" w:rsidRPr="00D744A5" w:rsidRDefault="00D744A5" w:rsidP="00D744A5">
      <w:pPr>
        <w:widowControl/>
        <w:shd w:val="clear" w:color="auto" w:fill="FFFFFF"/>
        <w:spacing w:line="375" w:lineRule="atLeast"/>
        <w:jc w:val="center"/>
        <w:rPr>
          <w:rFonts w:ascii="Arial" w:eastAsia="宋体" w:hAnsi="Arial" w:cs="Arial"/>
          <w:b/>
          <w:bCs/>
          <w:kern w:val="0"/>
          <w:sz w:val="36"/>
          <w:szCs w:val="36"/>
        </w:rPr>
      </w:pPr>
      <w:r w:rsidRPr="00D744A5">
        <w:rPr>
          <w:rFonts w:ascii="Arial" w:eastAsia="宋体" w:hAnsi="Arial" w:cs="Arial"/>
          <w:b/>
          <w:bCs/>
          <w:kern w:val="0"/>
          <w:sz w:val="36"/>
          <w:szCs w:val="36"/>
        </w:rPr>
        <w:t>中华人民共和国农业部公告</w:t>
      </w:r>
      <w:r w:rsidRPr="00D744A5">
        <w:rPr>
          <w:rFonts w:ascii="Arial" w:eastAsia="宋体" w:hAnsi="Arial" w:cs="Arial"/>
          <w:b/>
          <w:bCs/>
          <w:kern w:val="0"/>
          <w:sz w:val="36"/>
          <w:szCs w:val="36"/>
        </w:rPr>
        <w:t xml:space="preserve"> </w:t>
      </w:r>
      <w:r w:rsidRPr="00D744A5">
        <w:rPr>
          <w:rFonts w:ascii="Arial" w:eastAsia="宋体" w:hAnsi="Arial" w:cs="Arial"/>
          <w:b/>
          <w:bCs/>
          <w:kern w:val="0"/>
          <w:sz w:val="36"/>
          <w:szCs w:val="36"/>
        </w:rPr>
        <w:t>第</w:t>
      </w:r>
      <w:r w:rsidRPr="00D744A5">
        <w:rPr>
          <w:rFonts w:ascii="Arial" w:eastAsia="宋体" w:hAnsi="Arial" w:cs="Arial"/>
          <w:b/>
          <w:bCs/>
          <w:kern w:val="0"/>
          <w:sz w:val="36"/>
          <w:szCs w:val="36"/>
        </w:rPr>
        <w:t>2218</w:t>
      </w:r>
      <w:r w:rsidRPr="00D744A5">
        <w:rPr>
          <w:rFonts w:ascii="Arial" w:eastAsia="宋体" w:hAnsi="Arial" w:cs="Arial"/>
          <w:b/>
          <w:bCs/>
          <w:kern w:val="0"/>
          <w:sz w:val="36"/>
          <w:szCs w:val="36"/>
        </w:rPr>
        <w:t>号</w:t>
      </w:r>
      <w:r w:rsidRPr="00D744A5">
        <w:rPr>
          <w:rFonts w:ascii="Arial" w:eastAsia="宋体" w:hAnsi="Arial" w:cs="Arial"/>
          <w:b/>
          <w:bCs/>
          <w:kern w:val="0"/>
          <w:sz w:val="36"/>
          <w:szCs w:val="36"/>
        </w:rPr>
        <w:t xml:space="preserve"> </w:t>
      </w:r>
    </w:p>
    <w:p w:rsidR="00D744A5" w:rsidRPr="00D744A5" w:rsidRDefault="00D744A5" w:rsidP="00D744A5">
      <w:pPr>
        <w:widowControl/>
        <w:shd w:val="clear" w:color="auto" w:fill="FFFFFF"/>
        <w:spacing w:line="570" w:lineRule="atLeast"/>
        <w:jc w:val="center"/>
        <w:rPr>
          <w:rFonts w:ascii="Arial" w:eastAsia="宋体" w:hAnsi="Arial" w:cs="Arial"/>
          <w:kern w:val="0"/>
          <w:sz w:val="18"/>
          <w:szCs w:val="18"/>
        </w:rPr>
      </w:pPr>
      <w:r w:rsidRPr="00D744A5">
        <w:rPr>
          <w:rFonts w:ascii="Arial" w:eastAsia="宋体" w:hAnsi="Arial" w:cs="Arial"/>
          <w:kern w:val="0"/>
          <w:sz w:val="18"/>
          <w:szCs w:val="18"/>
        </w:rPr>
        <w:t>日期</w:t>
      </w:r>
      <w:r w:rsidRPr="00D744A5">
        <w:rPr>
          <w:rFonts w:ascii="Arial" w:eastAsia="宋体" w:hAnsi="Arial" w:cs="Arial"/>
          <w:kern w:val="0"/>
          <w:sz w:val="18"/>
          <w:szCs w:val="18"/>
        </w:rPr>
        <w:t xml:space="preserve">:2015-02-13 09:52 </w:t>
      </w:r>
    </w:p>
    <w:p w:rsidR="00D744A5" w:rsidRPr="00D744A5" w:rsidRDefault="00D744A5" w:rsidP="00D744A5">
      <w:pPr>
        <w:widowControl/>
        <w:shd w:val="clear" w:color="auto" w:fill="FFFFFF"/>
        <w:spacing w:line="570" w:lineRule="atLeast"/>
        <w:jc w:val="center"/>
        <w:rPr>
          <w:rFonts w:ascii="Arial" w:eastAsia="宋体" w:hAnsi="Arial" w:cs="Arial"/>
          <w:kern w:val="0"/>
          <w:sz w:val="18"/>
          <w:szCs w:val="18"/>
        </w:rPr>
      </w:pPr>
      <w:r w:rsidRPr="00D744A5">
        <w:rPr>
          <w:rFonts w:ascii="Arial" w:eastAsia="宋体" w:hAnsi="Arial" w:cs="Arial"/>
          <w:kern w:val="0"/>
          <w:sz w:val="18"/>
          <w:szCs w:val="18"/>
        </w:rPr>
        <w:t>作者</w:t>
      </w:r>
      <w:r w:rsidRPr="00D744A5">
        <w:rPr>
          <w:rFonts w:ascii="Arial" w:eastAsia="宋体" w:hAnsi="Arial" w:cs="Arial"/>
          <w:kern w:val="0"/>
          <w:sz w:val="18"/>
          <w:szCs w:val="18"/>
        </w:rPr>
        <w:t>:</w:t>
      </w:r>
      <w:r w:rsidRPr="00D744A5">
        <w:rPr>
          <w:rFonts w:ascii="Arial" w:eastAsia="宋体" w:hAnsi="Arial" w:cs="Arial"/>
          <w:kern w:val="0"/>
          <w:sz w:val="18"/>
          <w:szCs w:val="18"/>
        </w:rPr>
        <w:t>农业部畜牧业司</w:t>
      </w:r>
    </w:p>
    <w:p w:rsidR="00D744A5" w:rsidRPr="00D744A5" w:rsidRDefault="00D744A5" w:rsidP="00D744A5">
      <w:pPr>
        <w:widowControl/>
        <w:shd w:val="clear" w:color="auto" w:fill="FFFFFF"/>
        <w:jc w:val="left"/>
        <w:rPr>
          <w:rFonts w:ascii="Arial" w:eastAsia="宋体" w:hAnsi="Arial" w:cs="Arial"/>
          <w:kern w:val="0"/>
          <w:sz w:val="18"/>
          <w:szCs w:val="18"/>
        </w:rPr>
      </w:pPr>
    </w:p>
    <w:p w:rsidR="00D744A5" w:rsidRPr="00D744A5" w:rsidRDefault="00D744A5" w:rsidP="00D744A5">
      <w:pPr>
        <w:widowControl/>
        <w:shd w:val="clear" w:color="auto" w:fill="FFFFFF"/>
        <w:spacing w:before="90" w:after="180" w:line="360" w:lineRule="atLeast"/>
        <w:jc w:val="left"/>
        <w:rPr>
          <w:rFonts w:ascii="宋体" w:eastAsia="宋体" w:hAnsi="宋体" w:cs="Arial"/>
          <w:kern w:val="0"/>
          <w:szCs w:val="21"/>
        </w:rPr>
      </w:pPr>
      <w:r w:rsidRPr="00D744A5">
        <w:rPr>
          <w:rFonts w:ascii="宋体" w:eastAsia="宋体" w:hAnsi="宋体" w:cs="Arial" w:hint="eastAsia"/>
          <w:kern w:val="0"/>
          <w:szCs w:val="21"/>
        </w:rPr>
        <w:t xml:space="preserve">　　根据《进口饲料和饲料添加剂登记管理办法》有关规定，批准</w:t>
      </w:r>
      <w:proofErr w:type="gramStart"/>
      <w:r w:rsidRPr="00D744A5">
        <w:rPr>
          <w:rFonts w:ascii="宋体" w:eastAsia="宋体" w:hAnsi="宋体" w:cs="Arial" w:hint="eastAsia"/>
          <w:kern w:val="0"/>
          <w:szCs w:val="21"/>
        </w:rPr>
        <w:t>赢创蛋</w:t>
      </w:r>
      <w:proofErr w:type="gramEnd"/>
      <w:r w:rsidRPr="00D744A5">
        <w:rPr>
          <w:rFonts w:ascii="宋体" w:eastAsia="宋体" w:hAnsi="宋体" w:cs="Arial" w:hint="eastAsia"/>
          <w:kern w:val="0"/>
          <w:szCs w:val="21"/>
        </w:rPr>
        <w:t>氨酸（新加坡）有限公司等38家公司生产的63种饲料和饲料添加剂产品在我国登记或续展登记，并发给进口登记证（见附件1）。批准荷兰耐赛特有限公司生产的</w:t>
      </w:r>
      <w:proofErr w:type="gramStart"/>
      <w:r w:rsidRPr="00D744A5">
        <w:rPr>
          <w:rFonts w:ascii="宋体" w:eastAsia="宋体" w:hAnsi="宋体" w:cs="Arial" w:hint="eastAsia"/>
          <w:kern w:val="0"/>
          <w:szCs w:val="21"/>
        </w:rPr>
        <w:t>凯</w:t>
      </w:r>
      <w:proofErr w:type="gramEnd"/>
      <w:r w:rsidRPr="00D744A5">
        <w:rPr>
          <w:rFonts w:ascii="宋体" w:eastAsia="宋体" w:hAnsi="宋体" w:cs="Arial" w:hint="eastAsia"/>
          <w:kern w:val="0"/>
          <w:szCs w:val="21"/>
        </w:rPr>
        <w:t>米拉防霉剂SP1变更产品名称和申请公司名称，并换发进口登记证（见附件2）。所登记产品的监督</w:t>
      </w:r>
      <w:proofErr w:type="gramStart"/>
      <w:r w:rsidRPr="00D744A5">
        <w:rPr>
          <w:rFonts w:ascii="宋体" w:eastAsia="宋体" w:hAnsi="宋体" w:cs="Arial" w:hint="eastAsia"/>
          <w:kern w:val="0"/>
          <w:szCs w:val="21"/>
        </w:rPr>
        <w:t>检验按</w:t>
      </w:r>
      <w:proofErr w:type="gramEnd"/>
      <w:r w:rsidRPr="00D744A5">
        <w:rPr>
          <w:rFonts w:ascii="宋体" w:eastAsia="宋体" w:hAnsi="宋体" w:cs="Arial" w:hint="eastAsia"/>
          <w:kern w:val="0"/>
          <w:szCs w:val="21"/>
        </w:rPr>
        <w:t>中华人民共和国国家标准或农业部发布的质量标准执行。</w:t>
      </w:r>
    </w:p>
    <w:p w:rsidR="00D744A5" w:rsidRPr="00D744A5" w:rsidRDefault="00D744A5" w:rsidP="00D744A5">
      <w:pPr>
        <w:widowControl/>
        <w:shd w:val="clear" w:color="auto" w:fill="FFFFFF"/>
        <w:spacing w:before="90" w:after="180" w:line="360" w:lineRule="atLeast"/>
        <w:jc w:val="left"/>
        <w:rPr>
          <w:rFonts w:ascii="宋体" w:eastAsia="宋体" w:hAnsi="宋体" w:cs="Arial"/>
          <w:kern w:val="0"/>
          <w:szCs w:val="21"/>
        </w:rPr>
      </w:pPr>
      <w:r w:rsidRPr="00D744A5">
        <w:rPr>
          <w:rFonts w:ascii="宋体" w:eastAsia="宋体" w:hAnsi="宋体" w:cs="Arial" w:hint="eastAsia"/>
          <w:kern w:val="0"/>
          <w:szCs w:val="21"/>
        </w:rPr>
        <w:t xml:space="preserve">　　特此公告。</w:t>
      </w:r>
    </w:p>
    <w:p w:rsidR="00D744A5" w:rsidRPr="00D744A5" w:rsidRDefault="00D744A5" w:rsidP="00D744A5">
      <w:pPr>
        <w:widowControl/>
        <w:shd w:val="clear" w:color="auto" w:fill="FFFFFF"/>
        <w:spacing w:before="90" w:after="180" w:line="360" w:lineRule="atLeast"/>
        <w:jc w:val="left"/>
        <w:rPr>
          <w:rFonts w:ascii="宋体" w:eastAsia="宋体" w:hAnsi="宋体" w:cs="Arial"/>
          <w:kern w:val="0"/>
          <w:szCs w:val="21"/>
        </w:rPr>
      </w:pPr>
      <w:r w:rsidRPr="00D744A5">
        <w:rPr>
          <w:rFonts w:ascii="宋体" w:eastAsia="宋体" w:hAnsi="宋体" w:cs="Arial" w:hint="eastAsia"/>
          <w:kern w:val="0"/>
          <w:szCs w:val="21"/>
        </w:rPr>
        <w:t xml:space="preserve">　　附件：1. 进口饲料和饲料添加剂产品登记证目录（2015-01）</w:t>
      </w:r>
    </w:p>
    <w:p w:rsidR="00D744A5" w:rsidRPr="00D744A5" w:rsidRDefault="00D744A5" w:rsidP="00D744A5">
      <w:pPr>
        <w:widowControl/>
        <w:shd w:val="clear" w:color="auto" w:fill="FFFFFF"/>
        <w:spacing w:before="90" w:after="180" w:line="360" w:lineRule="atLeast"/>
        <w:jc w:val="left"/>
        <w:rPr>
          <w:rFonts w:ascii="宋体" w:eastAsia="宋体" w:hAnsi="宋体" w:cs="Arial"/>
          <w:kern w:val="0"/>
          <w:szCs w:val="21"/>
        </w:rPr>
      </w:pPr>
      <w:r w:rsidRPr="00D744A5">
        <w:rPr>
          <w:rFonts w:ascii="宋体" w:eastAsia="宋体" w:hAnsi="宋体" w:cs="Arial" w:hint="eastAsia"/>
          <w:kern w:val="0"/>
          <w:szCs w:val="21"/>
        </w:rPr>
        <w:t xml:space="preserve">　　　　  2. 换发进口饲料和饲料添加剂产品登记证目录（2015-01）</w:t>
      </w:r>
    </w:p>
    <w:p w:rsidR="00D744A5" w:rsidRPr="00D744A5" w:rsidRDefault="00D744A5" w:rsidP="00D744A5">
      <w:pPr>
        <w:widowControl/>
        <w:shd w:val="clear" w:color="auto" w:fill="FFFFFF"/>
        <w:spacing w:before="90" w:after="180" w:line="360" w:lineRule="atLeast"/>
        <w:jc w:val="left"/>
        <w:rPr>
          <w:rFonts w:ascii="宋体" w:eastAsia="宋体" w:hAnsi="宋体" w:cs="Arial"/>
          <w:kern w:val="0"/>
          <w:szCs w:val="21"/>
        </w:rPr>
      </w:pPr>
      <w:r w:rsidRPr="00D744A5">
        <w:rPr>
          <w:rFonts w:ascii="宋体" w:eastAsia="宋体" w:hAnsi="宋体" w:cs="Arial" w:hint="eastAsia"/>
          <w:kern w:val="0"/>
          <w:szCs w:val="21"/>
        </w:rPr>
        <w:t xml:space="preserve">　　　　　　　　　　　　　　　　　　　　　　　　　　　　　　　　</w:t>
      </w:r>
      <w:r>
        <w:rPr>
          <w:rFonts w:ascii="宋体" w:eastAsia="宋体" w:hAnsi="宋体" w:cs="Arial" w:hint="eastAsia"/>
          <w:kern w:val="0"/>
          <w:szCs w:val="21"/>
        </w:rPr>
        <w:t xml:space="preserve"> </w:t>
      </w:r>
      <w:r w:rsidRPr="00D744A5">
        <w:rPr>
          <w:rFonts w:ascii="宋体" w:eastAsia="宋体" w:hAnsi="宋体" w:cs="Arial" w:hint="eastAsia"/>
          <w:kern w:val="0"/>
          <w:szCs w:val="21"/>
        </w:rPr>
        <w:t xml:space="preserve">　　 农业部</w:t>
      </w:r>
    </w:p>
    <w:p w:rsidR="00D744A5" w:rsidRPr="00D744A5" w:rsidRDefault="00D744A5" w:rsidP="00D744A5">
      <w:pPr>
        <w:widowControl/>
        <w:shd w:val="clear" w:color="auto" w:fill="FFFFFF"/>
        <w:spacing w:before="90" w:after="180" w:line="360" w:lineRule="atLeast"/>
        <w:jc w:val="left"/>
        <w:rPr>
          <w:rFonts w:ascii="宋体" w:eastAsia="宋体" w:hAnsi="宋体" w:cs="Arial"/>
          <w:kern w:val="0"/>
          <w:szCs w:val="21"/>
        </w:rPr>
      </w:pPr>
      <w:r w:rsidRPr="00D744A5">
        <w:rPr>
          <w:rFonts w:ascii="宋体" w:eastAsia="宋体" w:hAnsi="宋体" w:cs="Arial" w:hint="eastAsia"/>
          <w:kern w:val="0"/>
          <w:szCs w:val="21"/>
        </w:rPr>
        <w:t xml:space="preserve">　　　　　　　　　　　　　　　　　　　　　　　　　　　　　</w:t>
      </w:r>
      <w:r>
        <w:rPr>
          <w:rFonts w:ascii="宋体" w:eastAsia="宋体" w:hAnsi="宋体" w:cs="Arial" w:hint="eastAsia"/>
          <w:kern w:val="0"/>
          <w:szCs w:val="21"/>
        </w:rPr>
        <w:t xml:space="preserve">   </w:t>
      </w:r>
      <w:r w:rsidRPr="00D744A5">
        <w:rPr>
          <w:rFonts w:ascii="宋体" w:eastAsia="宋体" w:hAnsi="宋体" w:cs="Arial" w:hint="eastAsia"/>
          <w:kern w:val="0"/>
          <w:szCs w:val="21"/>
        </w:rPr>
        <w:t>2015年1月26日</w:t>
      </w:r>
    </w:p>
    <w:p w:rsidR="00680768" w:rsidRDefault="00E24F02">
      <w:pPr>
        <w:rPr>
          <w:rFonts w:hint="eastAsia"/>
        </w:rPr>
      </w:pPr>
    </w:p>
    <w:p w:rsidR="00427C99" w:rsidRPr="004246D4" w:rsidRDefault="00427C99" w:rsidP="00427C99">
      <w:pPr>
        <w:widowControl/>
        <w:jc w:val="left"/>
        <w:rPr>
          <w:rFonts w:ascii="Times New Roman" w:hAnsi="Times New Roman"/>
        </w:rPr>
      </w:pPr>
      <w:bookmarkStart w:id="0" w:name="Tabel1"/>
    </w:p>
    <w:p w:rsidR="00427C99" w:rsidRPr="004246D4" w:rsidRDefault="00427C99" w:rsidP="00427C99">
      <w:pPr>
        <w:outlineLvl w:val="0"/>
        <w:rPr>
          <w:rFonts w:ascii="Times New Roman" w:eastAsia="黑体" w:hAnsi="Times New Roman"/>
          <w:sz w:val="32"/>
          <w:szCs w:val="32"/>
        </w:rPr>
      </w:pPr>
      <w:r w:rsidRPr="004246D4">
        <w:rPr>
          <w:rFonts w:ascii="Times New Roman" w:eastAsia="黑体" w:hAnsi="Times New Roman"/>
          <w:sz w:val="32"/>
          <w:szCs w:val="32"/>
        </w:rPr>
        <w:t>附件</w:t>
      </w:r>
      <w:r w:rsidRPr="004246D4">
        <w:rPr>
          <w:rFonts w:ascii="Times New Roman" w:eastAsia="黑体" w:hAnsi="Times New Roman"/>
          <w:sz w:val="32"/>
          <w:szCs w:val="32"/>
        </w:rPr>
        <w:t>1</w:t>
      </w:r>
    </w:p>
    <w:p w:rsidR="00427C99" w:rsidRPr="004246D4" w:rsidRDefault="00427C99" w:rsidP="00427C99">
      <w:pPr>
        <w:jc w:val="center"/>
        <w:outlineLvl w:val="0"/>
        <w:rPr>
          <w:rFonts w:ascii="Times New Roman" w:hAnsi="Times New Roman"/>
          <w:b/>
          <w:sz w:val="28"/>
        </w:rPr>
      </w:pPr>
      <w:r w:rsidRPr="004246D4">
        <w:rPr>
          <w:rFonts w:ascii="Times New Roman" w:hAnsi="Times New Roman"/>
          <w:b/>
          <w:sz w:val="28"/>
        </w:rPr>
        <w:t>进口饲料和饲料添加剂产品登记证目录（</w:t>
      </w:r>
      <w:r w:rsidRPr="00E54C5C">
        <w:rPr>
          <w:rFonts w:ascii="Times New Roman" w:hAnsi="Times New Roman"/>
          <w:b/>
          <w:sz w:val="28"/>
        </w:rPr>
        <w:t>201</w:t>
      </w:r>
      <w:r>
        <w:rPr>
          <w:rFonts w:ascii="Times New Roman" w:hAnsi="Times New Roman" w:hint="eastAsia"/>
          <w:b/>
          <w:sz w:val="28"/>
        </w:rPr>
        <w:t>5</w:t>
      </w:r>
      <w:r w:rsidRPr="00E54C5C"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 w:hint="eastAsia"/>
          <w:b/>
          <w:sz w:val="28"/>
        </w:rPr>
        <w:t>01</w:t>
      </w:r>
      <w:r w:rsidRPr="004246D4">
        <w:rPr>
          <w:rFonts w:ascii="Times New Roman" w:hAnsi="Times New Roman"/>
          <w:b/>
          <w:sz w:val="28"/>
        </w:rPr>
        <w:t>）</w:t>
      </w:r>
    </w:p>
    <w:p w:rsidR="00427C99" w:rsidRPr="004246D4" w:rsidRDefault="00427C99" w:rsidP="00427C99">
      <w:pPr>
        <w:jc w:val="center"/>
        <w:outlineLvl w:val="0"/>
        <w:rPr>
          <w:rFonts w:ascii="Times New Roman" w:hAnsi="Times New Roman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"/>
        <w:gridCol w:w="1450"/>
        <w:gridCol w:w="1193"/>
        <w:gridCol w:w="1023"/>
        <w:gridCol w:w="2216"/>
        <w:gridCol w:w="1023"/>
        <w:gridCol w:w="701"/>
      </w:tblGrid>
      <w:tr w:rsidR="00427C99" w:rsidRPr="00427C99" w:rsidTr="00784E7E">
        <w:trPr>
          <w:cantSplit/>
          <w:trHeight w:val="506"/>
        </w:trPr>
        <w:tc>
          <w:tcPr>
            <w:tcW w:w="538" w:type="pct"/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登记证号</w:t>
            </w:r>
          </w:p>
        </w:tc>
        <w:tc>
          <w:tcPr>
            <w:tcW w:w="851" w:type="pct"/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通用名称</w:t>
            </w:r>
          </w:p>
        </w:tc>
        <w:tc>
          <w:tcPr>
            <w:tcW w:w="700" w:type="pct"/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商品名称</w:t>
            </w:r>
          </w:p>
        </w:tc>
        <w:tc>
          <w:tcPr>
            <w:tcW w:w="600" w:type="pct"/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使用范围</w:t>
            </w:r>
          </w:p>
        </w:tc>
        <w:tc>
          <w:tcPr>
            <w:tcW w:w="1300" w:type="pct"/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生产厂家</w:t>
            </w:r>
          </w:p>
        </w:tc>
        <w:tc>
          <w:tcPr>
            <w:tcW w:w="600" w:type="pct"/>
            <w:vAlign w:val="center"/>
          </w:tcPr>
          <w:p w:rsidR="00427C99" w:rsidRPr="00427C99" w:rsidRDefault="00427C99" w:rsidP="00784E7E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有效期限</w:t>
            </w:r>
          </w:p>
        </w:tc>
        <w:tc>
          <w:tcPr>
            <w:tcW w:w="411" w:type="pct"/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备注</w:t>
            </w: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bookmarkStart w:id="1" w:name="Tabel1_Content" w:colFirst="0" w:colLast="6"/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001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DL-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蛋氨酸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DL-Methionine</w:t>
            </w:r>
          </w:p>
        </w:tc>
        <w:tc>
          <w:tcPr>
            <w:tcW w:w="700" w:type="pct"/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饲料级蛋氨</w:t>
            </w:r>
            <w:proofErr w:type="gramEnd"/>
            <w:r w:rsidRPr="00427C99">
              <w:rPr>
                <w:rFonts w:ascii="Times New Roman" w:hAnsi="Times New Roman"/>
                <w:sz w:val="18"/>
                <w:szCs w:val="18"/>
              </w:rPr>
              <w:t>酸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DL-Methionine Feed Grade</w:t>
            </w:r>
          </w:p>
        </w:tc>
        <w:tc>
          <w:tcPr>
            <w:tcW w:w="600" w:type="pct"/>
            <w:vAlign w:val="center"/>
          </w:tcPr>
          <w:p w:rsidR="00427C99" w:rsidRPr="00427C99" w:rsidRDefault="00427C99" w:rsidP="00427C99">
            <w:pPr>
              <w:ind w:leftChars="-1" w:left="-2" w:firstLineChars="5" w:firstLine="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养殖动物</w:t>
            </w:r>
          </w:p>
          <w:p w:rsidR="00427C99" w:rsidRPr="00427C99" w:rsidRDefault="00427C99" w:rsidP="00427C99">
            <w:pPr>
              <w:ind w:leftChars="-1" w:left="-2" w:firstLineChars="5" w:firstLine="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All species or categories of animals</w:t>
            </w:r>
          </w:p>
        </w:tc>
        <w:tc>
          <w:tcPr>
            <w:tcW w:w="1300" w:type="pct"/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赢创蛋</w:t>
            </w:r>
            <w:proofErr w:type="gramEnd"/>
            <w:r w:rsidRPr="00427C99">
              <w:rPr>
                <w:rFonts w:ascii="Times New Roman" w:hAnsi="Times New Roman"/>
                <w:sz w:val="18"/>
                <w:szCs w:val="18"/>
              </w:rPr>
              <w:t>氨酸（新加坡）有限公司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Evonik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Methionine (SEA) Pte. Ltd., Singapore</w:t>
            </w:r>
          </w:p>
        </w:tc>
        <w:tc>
          <w:tcPr>
            <w:tcW w:w="600" w:type="pct"/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002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DL-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蛋氨酸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DL-Methionine</w:t>
            </w:r>
          </w:p>
        </w:tc>
        <w:tc>
          <w:tcPr>
            <w:tcW w:w="700" w:type="pct"/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过瘤胃蛋氨酸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Mepron</w:t>
            </w:r>
            <w:proofErr w:type="spellEnd"/>
          </w:p>
        </w:tc>
        <w:tc>
          <w:tcPr>
            <w:tcW w:w="600" w:type="pct"/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奶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牛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C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ow</w:t>
            </w:r>
          </w:p>
        </w:tc>
        <w:tc>
          <w:tcPr>
            <w:tcW w:w="1300" w:type="pct"/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克罗地亚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Genera Inc.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Genera Inc., Croatia</w:t>
            </w:r>
          </w:p>
        </w:tc>
        <w:tc>
          <w:tcPr>
            <w:tcW w:w="600" w:type="pct"/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bookmarkStart w:id="2" w:name="_GoBack"/>
        <w:bookmarkEnd w:id="2"/>
      </w:tr>
      <w:bookmarkEnd w:id="1"/>
      <w:tr w:rsidR="00427C99" w:rsidRPr="00427C99" w:rsidTr="00784E7E">
        <w:trPr>
          <w:cantSplit/>
          <w:trHeight w:val="839"/>
        </w:trPr>
        <w:tc>
          <w:tcPr>
            <w:tcW w:w="538" w:type="pct"/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003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酿酒酵母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i/>
                <w:sz w:val="18"/>
                <w:szCs w:val="18"/>
              </w:rPr>
              <w:t xml:space="preserve">Saccharomyces </w:t>
            </w:r>
            <w:proofErr w:type="spellStart"/>
            <w:r w:rsidRPr="00427C99">
              <w:rPr>
                <w:rFonts w:ascii="Times New Roman" w:hAnsi="Times New Roman"/>
                <w:i/>
                <w:sz w:val="18"/>
                <w:szCs w:val="18"/>
              </w:rPr>
              <w:t>cerevisiae</w:t>
            </w:r>
            <w:proofErr w:type="spellEnd"/>
          </w:p>
        </w:tc>
        <w:tc>
          <w:tcPr>
            <w:tcW w:w="700" w:type="pct"/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丰长肽</w:t>
            </w:r>
            <w:proofErr w:type="gramEnd"/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TopEnrich</w:t>
            </w:r>
            <w:proofErr w:type="spellEnd"/>
          </w:p>
        </w:tc>
        <w:tc>
          <w:tcPr>
            <w:tcW w:w="600" w:type="pct"/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猪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Swine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鸡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Chicken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牛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Cattle</w:t>
            </w:r>
          </w:p>
        </w:tc>
        <w:tc>
          <w:tcPr>
            <w:tcW w:w="1300" w:type="pct"/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台湾丰展生物科技股份有限公司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Enriching Innovation Biotech Co., Ltd.</w:t>
            </w:r>
          </w:p>
        </w:tc>
        <w:tc>
          <w:tcPr>
            <w:tcW w:w="600" w:type="pct"/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lastRenderedPageBreak/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004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酿酒酵母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i/>
                <w:sz w:val="18"/>
                <w:szCs w:val="18"/>
              </w:rPr>
              <w:t xml:space="preserve">Saccharomyces </w:t>
            </w:r>
            <w:proofErr w:type="spellStart"/>
            <w:r w:rsidRPr="00427C99">
              <w:rPr>
                <w:rFonts w:ascii="Times New Roman" w:hAnsi="Times New Roman"/>
                <w:i/>
                <w:sz w:val="18"/>
                <w:szCs w:val="18"/>
              </w:rPr>
              <w:t>cerevisiae</w:t>
            </w:r>
            <w:proofErr w:type="spellEnd"/>
          </w:p>
        </w:tc>
        <w:tc>
          <w:tcPr>
            <w:tcW w:w="700" w:type="pct"/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益生酵母（浓缩物）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YEA-SACC Concentrate</w:t>
            </w:r>
          </w:p>
        </w:tc>
        <w:tc>
          <w:tcPr>
            <w:tcW w:w="600" w:type="pct"/>
            <w:vAlign w:val="center"/>
          </w:tcPr>
          <w:p w:rsidR="00427C99" w:rsidRPr="00427C99" w:rsidRDefault="00427C99" w:rsidP="00427C99">
            <w:pPr>
              <w:ind w:leftChars="-1" w:left="-2" w:firstLineChars="5" w:firstLine="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养殖动物</w:t>
            </w:r>
          </w:p>
          <w:p w:rsidR="00427C99" w:rsidRPr="00427C99" w:rsidRDefault="00427C99" w:rsidP="00427C99">
            <w:pPr>
              <w:ind w:leftChars="-1" w:left="-2" w:firstLineChars="5" w:firstLine="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All species or categories of animals</w:t>
            </w:r>
          </w:p>
        </w:tc>
        <w:tc>
          <w:tcPr>
            <w:tcW w:w="1300" w:type="pct"/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美国奥特奇公司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Alltech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Inc., USA</w:t>
            </w:r>
          </w:p>
        </w:tc>
        <w:tc>
          <w:tcPr>
            <w:tcW w:w="600" w:type="pct"/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005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天然类固醇</w:t>
            </w: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萨</w:t>
            </w:r>
            <w:proofErr w:type="gramEnd"/>
            <w:r w:rsidRPr="00427C99">
              <w:rPr>
                <w:rFonts w:ascii="Times New Roman" w:hAnsi="Times New Roman"/>
                <w:sz w:val="18"/>
                <w:szCs w:val="18"/>
              </w:rPr>
              <w:t>洒皂角</w:t>
            </w: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苷</w:t>
            </w:r>
            <w:proofErr w:type="gramEnd"/>
            <w:r w:rsidRPr="00427C99">
              <w:rPr>
                <w:rFonts w:ascii="Times New Roman" w:hAnsi="Times New Roman"/>
                <w:sz w:val="18"/>
                <w:szCs w:val="18"/>
              </w:rPr>
              <w:t>（源自丝兰）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 xml:space="preserve">Yucca 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Schidigera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Extract</w:t>
            </w:r>
          </w:p>
        </w:tc>
        <w:tc>
          <w:tcPr>
            <w:tcW w:w="700" w:type="pct"/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除臭灵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De-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Odorase</w:t>
            </w:r>
            <w:proofErr w:type="spellEnd"/>
          </w:p>
        </w:tc>
        <w:tc>
          <w:tcPr>
            <w:tcW w:w="600" w:type="pct"/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畜禽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Livestock and Poultry 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水产动物</w:t>
            </w:r>
          </w:p>
          <w:p w:rsidR="00427C99" w:rsidRPr="00427C99" w:rsidRDefault="00427C99" w:rsidP="00427C99">
            <w:pPr>
              <w:ind w:leftChars="-1" w:left="-2" w:firstLineChars="5" w:firstLine="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Aquaculture</w:t>
            </w:r>
          </w:p>
          <w:p w:rsidR="00427C99" w:rsidRPr="00427C99" w:rsidRDefault="00427C99" w:rsidP="00427C99">
            <w:pPr>
              <w:ind w:leftChars="-1" w:left="-2" w:firstLineChars="5" w:firstLine="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宠物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Pet</w:t>
            </w:r>
          </w:p>
          <w:p w:rsidR="00427C99" w:rsidRPr="00427C99" w:rsidRDefault="00427C99" w:rsidP="00427C99">
            <w:pPr>
              <w:ind w:leftChars="-1" w:left="-2" w:firstLineChars="5" w:firstLine="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马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Horse</w:t>
            </w:r>
          </w:p>
        </w:tc>
        <w:tc>
          <w:tcPr>
            <w:tcW w:w="1300" w:type="pct"/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美国奥特奇公司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Alltech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Inc., USA</w:t>
            </w:r>
          </w:p>
        </w:tc>
        <w:tc>
          <w:tcPr>
            <w:tcW w:w="600" w:type="pct"/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006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尿素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Urea</w:t>
            </w:r>
          </w:p>
        </w:tc>
        <w:tc>
          <w:tcPr>
            <w:tcW w:w="700" w:type="pct"/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纽</w:t>
            </w:r>
            <w:proofErr w:type="gramEnd"/>
            <w:r w:rsidRPr="00427C99">
              <w:rPr>
                <w:rFonts w:ascii="Times New Roman" w:hAnsi="Times New Roman"/>
                <w:sz w:val="18"/>
                <w:szCs w:val="18"/>
              </w:rPr>
              <w:t>舒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NitroShure</w:t>
            </w:r>
            <w:proofErr w:type="spellEnd"/>
          </w:p>
        </w:tc>
        <w:tc>
          <w:tcPr>
            <w:tcW w:w="600" w:type="pct"/>
            <w:vAlign w:val="center"/>
          </w:tcPr>
          <w:p w:rsidR="00427C99" w:rsidRPr="00427C99" w:rsidRDefault="00427C99" w:rsidP="00427C99">
            <w:pPr>
              <w:ind w:leftChars="-1" w:left="-2" w:firstLineChars="5" w:firstLine="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奶牛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Cow</w:t>
            </w:r>
          </w:p>
        </w:tc>
        <w:tc>
          <w:tcPr>
            <w:tcW w:w="1300" w:type="pct"/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美国百尔康公司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Balchem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Corporation, USA</w:t>
            </w:r>
          </w:p>
        </w:tc>
        <w:tc>
          <w:tcPr>
            <w:tcW w:w="600" w:type="pct"/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007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包被烟酸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Niacin</w:t>
            </w:r>
          </w:p>
        </w:tc>
        <w:tc>
          <w:tcPr>
            <w:tcW w:w="700" w:type="pct"/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耐信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NiaShure</w:t>
            </w:r>
            <w:proofErr w:type="spellEnd"/>
          </w:p>
        </w:tc>
        <w:tc>
          <w:tcPr>
            <w:tcW w:w="600" w:type="pct"/>
            <w:vAlign w:val="center"/>
          </w:tcPr>
          <w:p w:rsidR="00427C99" w:rsidRPr="00427C99" w:rsidRDefault="00427C99" w:rsidP="00427C99">
            <w:pPr>
              <w:ind w:leftChars="-1" w:left="-2" w:firstLineChars="5" w:firstLine="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奶牛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Cow</w:t>
            </w:r>
          </w:p>
        </w:tc>
        <w:tc>
          <w:tcPr>
            <w:tcW w:w="1300" w:type="pct"/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美国百尔康公司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Balchem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Corporation, USA</w:t>
            </w:r>
          </w:p>
        </w:tc>
        <w:tc>
          <w:tcPr>
            <w:tcW w:w="600" w:type="pct"/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008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混合型饲料添加剂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微生物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酶制剂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Feed Additives Mixture Live Micro-organisms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 xml:space="preserve"> Enzymes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宜生贮宝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Sila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>-Max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427C99">
            <w:pPr>
              <w:ind w:leftChars="-1" w:left="-2" w:firstLineChars="5" w:firstLine="9"/>
              <w:jc w:val="left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青贮饲料</w:t>
            </w:r>
          </w:p>
          <w:p w:rsidR="00427C99" w:rsidRPr="00427C99" w:rsidRDefault="00427C99" w:rsidP="00427C99">
            <w:pPr>
              <w:ind w:leftChars="-1" w:left="-2" w:firstLineChars="5" w:firstLine="9"/>
              <w:jc w:val="left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Silage Feed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美国瑞科营养公司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Ralco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Nutrition, Inc., USA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009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混合型饲料添加剂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微生物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酶制剂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矿物元素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稳定剂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乳酸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Feed Additives Mixture Live Micro-organisms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 xml:space="preserve"> Enzymes Minerals Stabilizing Lactic Acid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宜生贮康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 w:hint="eastAsia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Sila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>-Mix</w:t>
            </w:r>
            <w:r w:rsidRPr="00427C99">
              <w:rPr>
                <w:rFonts w:ascii="Times New Roman" w:hAnsi="Times New Roman" w:hint="eastAsia"/>
                <w:sz w:val="18"/>
                <w:szCs w:val="18"/>
                <w:vertAlign w:val="superscript"/>
              </w:rPr>
              <w:t>®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427C99">
            <w:pPr>
              <w:ind w:leftChars="-1" w:left="-2" w:firstLineChars="5" w:firstLine="9"/>
              <w:jc w:val="left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青贮饲料</w:t>
            </w:r>
          </w:p>
          <w:p w:rsidR="00427C99" w:rsidRPr="00427C99" w:rsidRDefault="00427C99" w:rsidP="00427C99">
            <w:pPr>
              <w:ind w:leftChars="-1" w:left="-2" w:firstLineChars="5" w:firstLine="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Silage Feed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美国瑞科营养公司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Ralco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Nutrition, Inc., USA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lastRenderedPageBreak/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010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混合型饲料添加剂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防霉剂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抗结块剂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Feed Mixture Additives Preservatives Anticaking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纽埃特立霉净</w:t>
            </w:r>
            <w:proofErr w:type="gramEnd"/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MOLD- NIL MC Dry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427C99">
            <w:pPr>
              <w:ind w:leftChars="-1" w:left="-2" w:firstLineChars="5" w:firstLine="9"/>
              <w:jc w:val="left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青贮饲料</w:t>
            </w:r>
          </w:p>
          <w:p w:rsidR="00427C99" w:rsidRPr="00427C99" w:rsidRDefault="00427C99" w:rsidP="00427C99">
            <w:pPr>
              <w:ind w:leftChars="-1" w:left="-2" w:firstLineChars="5" w:firstLine="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Silage Feed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比利时纽埃特国际营养公司（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Waas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>工厂）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 xml:space="preserve">NUTRI-AD International N.V., 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Waas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Plant, Belgium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011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混合型饲料添加剂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防霉剂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抗结块剂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Feed Mixture Additives Preservatives Anticaking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纽埃特克霉宝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MOLD- NIL Dry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427C99">
            <w:pPr>
              <w:ind w:leftChars="-1" w:left="-2" w:firstLineChars="5" w:firstLine="9"/>
              <w:jc w:val="left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青贮饲料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Silage Feed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比利时纽埃特国际营养公司（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Waas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>工厂）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 xml:space="preserve">NUTRI-AD International N.V., 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Waas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Plant, Belgium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012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混合型饲料添加剂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酸度调节剂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Feed Additives Mixture Acidity Regulators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乐力酸</w:t>
            </w:r>
            <w:proofErr w:type="gramEnd"/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Latibon</w:t>
            </w:r>
            <w:r w:rsidRPr="00427C99">
              <w:rPr>
                <w:rFonts w:ascii="Times New Roman" w:hAnsi="Times New Roman" w:hint="eastAsia"/>
                <w:sz w:val="18"/>
                <w:szCs w:val="18"/>
                <w:vertAlign w:val="superscript"/>
              </w:rPr>
              <w:t>®</w:t>
            </w:r>
            <w:r w:rsidRPr="00427C99">
              <w:rPr>
                <w:rFonts w:ascii="Times New Roman" w:hAnsi="Times New Roman"/>
                <w:sz w:val="18"/>
                <w:szCs w:val="18"/>
                <w:vertAlign w:val="superscript"/>
              </w:rPr>
              <w:t>Plus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ME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427C99">
            <w:pPr>
              <w:ind w:leftChars="-1" w:left="-2" w:firstLineChars="5" w:firstLine="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猪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Swine</w:t>
            </w:r>
          </w:p>
          <w:p w:rsidR="00427C99" w:rsidRPr="00427C99" w:rsidRDefault="00427C99" w:rsidP="00427C99">
            <w:pPr>
              <w:ind w:leftChars="-1" w:left="-2" w:firstLineChars="5" w:firstLine="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家禽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Poultry</w:t>
            </w:r>
          </w:p>
          <w:p w:rsidR="00427C99" w:rsidRPr="00427C99" w:rsidRDefault="00427C99" w:rsidP="00427C99">
            <w:pPr>
              <w:ind w:leftChars="-1" w:left="-2" w:firstLineChars="5" w:firstLine="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兔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Rabbit</w:t>
            </w:r>
          </w:p>
          <w:p w:rsidR="00427C99" w:rsidRPr="00427C99" w:rsidRDefault="00427C99" w:rsidP="00427C99">
            <w:pPr>
              <w:ind w:leftChars="-1" w:left="-2" w:firstLineChars="5" w:firstLine="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犊牛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Calf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德国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Eckel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GmbH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Eckel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GmbH, Germany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0"/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013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奶牛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维生素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预混合饲料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Vitamin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 xml:space="preserve"> Premix for Cow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维产康</w:t>
            </w:r>
            <w:proofErr w:type="gramEnd"/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Transition VB</w:t>
            </w:r>
            <w:r w:rsidRPr="00427C99">
              <w:rPr>
                <w:rFonts w:ascii="Times New Roman" w:hAnsi="Times New Roman"/>
                <w:sz w:val="18"/>
                <w:szCs w:val="18"/>
                <w:vertAlign w:val="superscript"/>
              </w:rPr>
              <w:t>TM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427C99">
            <w:pPr>
              <w:ind w:leftChars="-1" w:left="-2" w:firstLineChars="5" w:firstLine="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奶牛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Cow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加拿大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Jefagro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>科技有限公司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Jefagro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Technologies Inc., Canada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014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奶牛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维生素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预混合饲料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Vitamin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 xml:space="preserve"> Premix for Cow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维奶康</w:t>
            </w:r>
            <w:proofErr w:type="gramEnd"/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Lactation VB</w:t>
            </w:r>
            <w:r w:rsidRPr="00427C99">
              <w:rPr>
                <w:rFonts w:ascii="Times New Roman" w:hAnsi="Times New Roman"/>
                <w:sz w:val="18"/>
                <w:szCs w:val="18"/>
                <w:vertAlign w:val="superscript"/>
              </w:rPr>
              <w:t>TM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427C99">
            <w:pPr>
              <w:ind w:leftChars="-1" w:left="-2" w:firstLineChars="5" w:firstLine="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奶牛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Cow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加拿大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Jefagro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>科技有限公司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Jefagro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Technologies Inc., Canada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015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母猪微量元素预混合饲料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Trace Mineral Premix for Sow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优知乐</w:t>
            </w:r>
            <w:proofErr w:type="gram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MZ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Sow Advantage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427C99">
            <w:pPr>
              <w:ind w:leftChars="-1" w:left="-2" w:firstLineChars="5" w:firstLine="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母猪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Sow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美国奥特奇公司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Alltech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Inc., USA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016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猫犬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复合预混合饲料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Premix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 xml:space="preserve"> for Cat and Dog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新生宠物能量增强剂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P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uppy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' B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oost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猫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Cat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犬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Dog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法国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Synergie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Prod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Synergie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Prod, France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017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猫配合</w:t>
            </w:r>
            <w:proofErr w:type="gramEnd"/>
            <w:r w:rsidRPr="00427C99">
              <w:rPr>
                <w:rFonts w:ascii="Times New Roman" w:hAnsi="Times New Roman"/>
                <w:sz w:val="18"/>
                <w:szCs w:val="18"/>
              </w:rPr>
              <w:t>饲料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Cat Compound Feed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冠能成猫均衡营养配方猫粮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Pro Plan Cat Adult Balanced Nutrition Formula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猫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Cat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澳大利亚雀巢普瑞纳宠物食品有限公司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 xml:space="preserve">Nestle Purina 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Petcare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>, , Australia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lastRenderedPageBreak/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018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猫配合</w:t>
            </w:r>
            <w:proofErr w:type="gramEnd"/>
            <w:r w:rsidRPr="00427C99">
              <w:rPr>
                <w:rFonts w:ascii="Times New Roman" w:hAnsi="Times New Roman"/>
                <w:sz w:val="18"/>
                <w:szCs w:val="18"/>
              </w:rPr>
              <w:t>饲料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Cat Compound Feed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冠能绝育猫配方猫粮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 xml:space="preserve">Pro Plan Cat 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Sterilised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Formula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猫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Cat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澳大利亚雀巢普瑞纳宠物食品有限公司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 xml:space="preserve">Nestle Purina 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Petcare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>, , Australia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019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猫配合</w:t>
            </w:r>
            <w:proofErr w:type="gramEnd"/>
            <w:r w:rsidRPr="00427C99">
              <w:rPr>
                <w:rFonts w:ascii="Times New Roman" w:hAnsi="Times New Roman"/>
                <w:sz w:val="18"/>
                <w:szCs w:val="18"/>
              </w:rPr>
              <w:t>饲料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Cat Compound Feed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冠能控制毛球配方猫粮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Pro Plan Cat Hairball Management Formula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猫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Cat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澳大利亚雀巢普瑞纳宠物食品有限公司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 xml:space="preserve">Nestle Purina 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Petcare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>, , Australia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020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猫配合</w:t>
            </w:r>
            <w:proofErr w:type="gramEnd"/>
            <w:r w:rsidRPr="00427C99">
              <w:rPr>
                <w:rFonts w:ascii="Times New Roman" w:hAnsi="Times New Roman"/>
                <w:sz w:val="18"/>
                <w:szCs w:val="18"/>
              </w:rPr>
              <w:t>饲料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Cat Compound Feed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冠能体重管理配方猫粮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Pro Plan Cat Weight Management Formula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猫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Cat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澳大利亚雀巢普瑞纳宠物食品有限公司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 xml:space="preserve">Nestle Purina 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Petcare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>, , Australia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021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猫配合</w:t>
            </w:r>
            <w:proofErr w:type="gramEnd"/>
            <w:r w:rsidRPr="00427C99">
              <w:rPr>
                <w:rFonts w:ascii="Times New Roman" w:hAnsi="Times New Roman"/>
                <w:sz w:val="18"/>
                <w:szCs w:val="18"/>
              </w:rPr>
              <w:t>饲料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Cat Compound Feed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冠能老年猫配方猫粮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Pro Plan Cat Senior Formula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猫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Cat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澳大利亚雀巢普瑞纳宠物食品有限公司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 xml:space="preserve">Nestle Purina 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Petcare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>, , Australia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022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猫配合</w:t>
            </w:r>
            <w:proofErr w:type="gramEnd"/>
            <w:r w:rsidRPr="00427C99">
              <w:rPr>
                <w:rFonts w:ascii="Times New Roman" w:hAnsi="Times New Roman"/>
                <w:sz w:val="18"/>
                <w:szCs w:val="18"/>
              </w:rPr>
              <w:t>饲料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Cat Compound Feed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冠能胃肠及皮肤敏感配方猫粮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Pro Plan Cat Sensitive Skin, Stomach and Intestine Formula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猫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Cat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澳大利亚雀巢普瑞纳宠物食品有限公司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 xml:space="preserve">Nestle Purina 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Petcare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>, , Australia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023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犬配合饲料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Dog Compound Feed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善陪金牌超越干狗</w:t>
            </w:r>
            <w:proofErr w:type="gramEnd"/>
            <w:r w:rsidRPr="00427C99">
              <w:rPr>
                <w:rFonts w:ascii="Times New Roman" w:hAnsi="Times New Roman"/>
                <w:sz w:val="18"/>
                <w:szCs w:val="18"/>
              </w:rPr>
              <w:t>粮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Champion Premium Superior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犬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Dog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塞浦路斯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An Animal Fodder Mill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An Animal Fodder Mill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, Cyprus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024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犬配合饲料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Dog Compound Feed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善陪幼犬干狗</w:t>
            </w:r>
            <w:proofErr w:type="gramEnd"/>
            <w:r w:rsidRPr="00427C99">
              <w:rPr>
                <w:rFonts w:ascii="Times New Roman" w:hAnsi="Times New Roman"/>
                <w:sz w:val="18"/>
                <w:szCs w:val="18"/>
              </w:rPr>
              <w:t>粮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Champion Puppy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犬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Dog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塞浦路斯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An Animal Fodder Mill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An Animal Fodder Mill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, Cyprus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7C99" w:rsidRPr="00427C99" w:rsidTr="00784E7E">
        <w:trPr>
          <w:cantSplit/>
          <w:trHeight w:val="696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025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犬配合饲料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Dog Compound Feed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善陪优越</w:t>
            </w:r>
            <w:proofErr w:type="gramEnd"/>
            <w:r w:rsidRPr="00427C99">
              <w:rPr>
                <w:rFonts w:ascii="Times New Roman" w:hAnsi="Times New Roman"/>
                <w:sz w:val="18"/>
                <w:szCs w:val="18"/>
              </w:rPr>
              <w:t>成</w:t>
            </w: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犬干狗</w:t>
            </w:r>
            <w:proofErr w:type="gramEnd"/>
            <w:r w:rsidRPr="00427C99">
              <w:rPr>
                <w:rFonts w:ascii="Times New Roman" w:hAnsi="Times New Roman"/>
                <w:sz w:val="18"/>
                <w:szCs w:val="18"/>
              </w:rPr>
              <w:t>粮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Champion Adult Superior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犬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Dog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塞浦路斯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An Animal Fodder Mill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An Animal Fodder Mill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, Cyprus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lastRenderedPageBreak/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026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犬配合饲料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Dog Compound Feed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善陪</w:t>
            </w: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倍</w:t>
            </w:r>
            <w:proofErr w:type="gramEnd"/>
            <w:r w:rsidRPr="00427C99">
              <w:rPr>
                <w:rFonts w:ascii="Times New Roman" w:hAnsi="Times New Roman"/>
                <w:sz w:val="18"/>
                <w:szCs w:val="18"/>
              </w:rPr>
              <w:t>跃成</w:t>
            </w: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犬干狗</w:t>
            </w:r>
            <w:proofErr w:type="gramEnd"/>
            <w:r w:rsidRPr="00427C99">
              <w:rPr>
                <w:rFonts w:ascii="Times New Roman" w:hAnsi="Times New Roman"/>
                <w:sz w:val="18"/>
                <w:szCs w:val="18"/>
              </w:rPr>
              <w:t>粮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Champion Active Plus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犬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Dog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塞浦路斯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An Animal Fodder Mill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An Animal Fodder Mill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, Cyprus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027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白鱼粉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White Fishmeal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白鱼粉（</w:t>
            </w:r>
            <w:r w:rsidRPr="00427C99">
              <w:rPr>
                <w:rFonts w:ascii="宋体" w:eastAsia="宋体" w:hAnsi="宋体" w:cs="宋体" w:hint="eastAsia"/>
                <w:sz w:val="18"/>
                <w:szCs w:val="18"/>
              </w:rPr>
              <w:t>Ⅰ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）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White Fishmeal (</w:t>
            </w:r>
            <w:r w:rsidRPr="00427C99">
              <w:rPr>
                <w:rFonts w:ascii="宋体" w:eastAsia="宋体" w:hAnsi="宋体" w:cs="宋体" w:hint="eastAsia"/>
                <w:sz w:val="18"/>
                <w:szCs w:val="18"/>
              </w:rPr>
              <w:t>Ⅰ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畜禽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Livestock and Poultry 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水产动物</w:t>
            </w:r>
          </w:p>
          <w:p w:rsidR="00427C99" w:rsidRPr="00427C99" w:rsidRDefault="00427C99" w:rsidP="00427C99">
            <w:pPr>
              <w:ind w:leftChars="-1" w:left="-2" w:firstLineChars="5" w:firstLine="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Aquaculture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俄罗斯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“OKEANRYBFLOT” JSC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（</w:t>
            </w: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工船加工</w:t>
            </w:r>
            <w:proofErr w:type="gramEnd"/>
            <w:r w:rsidRPr="00427C99">
              <w:rPr>
                <w:rFonts w:ascii="Times New Roman" w:hAnsi="Times New Roman"/>
                <w:sz w:val="18"/>
                <w:szCs w:val="18"/>
              </w:rPr>
              <w:t>，工船名：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"</w:t>
            </w:r>
            <w:proofErr w:type="spellStart"/>
            <w:r w:rsidRPr="00427C99">
              <w:rPr>
                <w:rFonts w:ascii="Times New Roman" w:hAnsi="Times New Roman" w:hint="eastAsia"/>
                <w:sz w:val="18"/>
                <w:szCs w:val="18"/>
              </w:rPr>
              <w:t>Mys</w:t>
            </w:r>
            <w:proofErr w:type="spellEnd"/>
            <w:r w:rsidRPr="00427C99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O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lyutorskiy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>"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，工船号：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CH-38N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）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“OKEANRYBFLOT” JSC (Produced on Board at vessel "</w:t>
            </w:r>
            <w:proofErr w:type="spellStart"/>
            <w:r w:rsidRPr="00427C99">
              <w:rPr>
                <w:rFonts w:ascii="Times New Roman" w:hAnsi="Times New Roman" w:hint="eastAsia"/>
                <w:sz w:val="18"/>
                <w:szCs w:val="18"/>
              </w:rPr>
              <w:t>Mys</w:t>
            </w:r>
            <w:proofErr w:type="spellEnd"/>
            <w:r w:rsidRPr="00427C99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O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lyutorskiy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>"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,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Official No. CH-38N)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,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Russia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028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鱼粉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Fishmeal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红鱼粉（三级）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Red Fishmeal (</w:t>
            </w:r>
            <w:r w:rsidRPr="00427C99">
              <w:rPr>
                <w:rFonts w:ascii="宋体" w:eastAsia="宋体" w:hAnsi="宋体" w:cs="宋体" w:hint="eastAsia"/>
                <w:sz w:val="18"/>
                <w:szCs w:val="18"/>
              </w:rPr>
              <w:t>Ⅲ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畜禽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Livestock and Poultry 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水产动物</w:t>
            </w:r>
          </w:p>
          <w:p w:rsidR="00427C99" w:rsidRPr="00427C99" w:rsidRDefault="00427C99" w:rsidP="00427C99">
            <w:pPr>
              <w:ind w:leftChars="-1" w:left="-2" w:firstLineChars="5" w:firstLine="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Aquaculture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印度莎瑞福海产品私人有限公司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Sharief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Marine Products Pvt. Ltd., India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029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鱼粉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Fishmeal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秘鲁红鱼粉（三级）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Peruvian Red Fishmeal (</w:t>
            </w:r>
            <w:r w:rsidRPr="00427C99">
              <w:rPr>
                <w:rFonts w:ascii="宋体" w:eastAsia="宋体" w:hAnsi="宋体" w:cs="宋体" w:hint="eastAsia"/>
                <w:sz w:val="18"/>
                <w:szCs w:val="18"/>
              </w:rPr>
              <w:t>Ⅲ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畜禽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Livestock and Poultry 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水产动物</w:t>
            </w:r>
          </w:p>
          <w:p w:rsidR="00427C99" w:rsidRPr="00427C99" w:rsidRDefault="00427C99" w:rsidP="00427C99">
            <w:pPr>
              <w:ind w:leftChars="-1" w:left="-2" w:firstLineChars="5" w:firstLine="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Aquaculture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秘鲁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Pesquera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Diamante S.A.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公司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Pisco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>工厂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Pesquera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Diamante S.A., 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Pisco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P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lant, Peru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030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含</w:t>
            </w: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可溶物干玉米</w:t>
            </w:r>
            <w:proofErr w:type="gramEnd"/>
            <w:r w:rsidRPr="00427C99">
              <w:rPr>
                <w:rFonts w:ascii="Times New Roman" w:hAnsi="Times New Roman"/>
                <w:sz w:val="18"/>
                <w:szCs w:val="18"/>
              </w:rPr>
              <w:t>酒糟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DDGS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舶莱</w:t>
            </w:r>
            <w:proofErr w:type="gramEnd"/>
            <w:r w:rsidRPr="00427C99">
              <w:rPr>
                <w:rFonts w:ascii="Times New Roman" w:hAnsi="Times New Roman"/>
                <w:sz w:val="18"/>
                <w:szCs w:val="18"/>
              </w:rPr>
              <w:t>欣乙醇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DDGS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Blue Flint Ethanol DDGS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猪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Swine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牛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Cattle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家禽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Poultry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美国</w:t>
            </w: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舶莱</w:t>
            </w:r>
            <w:proofErr w:type="gramEnd"/>
            <w:r w:rsidRPr="00427C99">
              <w:rPr>
                <w:rFonts w:ascii="Times New Roman" w:hAnsi="Times New Roman"/>
                <w:sz w:val="18"/>
                <w:szCs w:val="18"/>
              </w:rPr>
              <w:t>欣乙醇有限公司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Blue Flint Ethanol LLC., USA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031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大豆酶解蛋白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 w:hint="eastAsia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 w:hint="eastAsia"/>
                <w:sz w:val="18"/>
                <w:szCs w:val="18"/>
              </w:rPr>
              <w:t>Enzymed</w:t>
            </w:r>
            <w:proofErr w:type="spellEnd"/>
            <w:r w:rsidRPr="00427C99">
              <w:rPr>
                <w:rFonts w:ascii="Times New Roman" w:hAnsi="Times New Roman" w:hint="eastAsia"/>
                <w:sz w:val="18"/>
                <w:szCs w:val="18"/>
              </w:rPr>
              <w:t xml:space="preserve"> Soybean Protein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哈姆雷特蛋白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HP300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Hamlet Protein HP300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仔猪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 xml:space="preserve"> Piglet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丹麦哈姆雷特蛋白质公司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Hamlet Protein A/S, Denmark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032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叶酸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Folic Acid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罗维素</w:t>
            </w:r>
            <w:r w:rsidRPr="00427C99">
              <w:rPr>
                <w:rFonts w:ascii="Times New Roman" w:hAnsi="Times New Roman"/>
                <w:sz w:val="18"/>
                <w:szCs w:val="18"/>
                <w:vertAlign w:val="superscript"/>
              </w:rPr>
              <w:t>®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叶酸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80 SD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ROVIMIX</w:t>
            </w:r>
            <w:r w:rsidRPr="00427C99">
              <w:rPr>
                <w:rFonts w:ascii="Times New Roman" w:hAnsi="Times New Roman"/>
                <w:sz w:val="18"/>
                <w:szCs w:val="18"/>
                <w:vertAlign w:val="superscript"/>
              </w:rPr>
              <w:t>®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Folic 80 SD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427C99">
            <w:pPr>
              <w:ind w:leftChars="-1" w:left="-2" w:firstLineChars="5" w:firstLine="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养殖动物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All species or categories of animals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帝斯</w:t>
            </w: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曼</w:t>
            </w:r>
            <w:proofErr w:type="gramEnd"/>
            <w:r w:rsidRPr="00427C99">
              <w:rPr>
                <w:rFonts w:ascii="Times New Roman" w:hAnsi="Times New Roman"/>
                <w:sz w:val="18"/>
                <w:szCs w:val="18"/>
              </w:rPr>
              <w:t>营养产品法国有限公司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DSM Nutritional Products France SAS, France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续展</w:t>
            </w: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lastRenderedPageBreak/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033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D-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泛酸钙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 xml:space="preserve">D-Calcium 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Pantothenate</w:t>
            </w:r>
            <w:proofErr w:type="spell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露他维</w:t>
            </w:r>
            <w:proofErr w:type="gram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泛酸钙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Lutavit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  <w:vertAlign w:val="superscript"/>
              </w:rPr>
              <w:t>®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Calpan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427C99">
            <w:pPr>
              <w:ind w:leftChars="-1" w:left="-2" w:firstLineChars="5" w:firstLine="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养殖动物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All species or categories of animals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巴斯夫欧洲公司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BASF SE, Germany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续展</w:t>
            </w: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034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氯化胆碱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Choline Chloride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75%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氯化胆碱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Choline Chloride 75%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427C99">
            <w:pPr>
              <w:ind w:leftChars="-1" w:left="-2" w:firstLineChars="5" w:firstLine="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养殖动物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All species or categories of animals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比利时特胺有限公司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Taminco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BVBA, Belgium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续展</w:t>
            </w: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035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蛋氨酸羟基类似物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 xml:space="preserve">Methionine 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Hydroxy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Analog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27C99">
              <w:rPr>
                <w:rFonts w:ascii="Times New Roman" w:hAnsi="Times New Roman" w:hint="eastAsia"/>
                <w:sz w:val="18"/>
                <w:szCs w:val="18"/>
              </w:rPr>
              <w:t>速牧美</w:t>
            </w:r>
            <w:proofErr w:type="gramEnd"/>
            <w:r w:rsidRPr="00427C99">
              <w:rPr>
                <w:rFonts w:ascii="Times New Roman" w:hAnsi="Times New Roman"/>
                <w:sz w:val="18"/>
                <w:szCs w:val="18"/>
                <w:vertAlign w:val="superscript"/>
              </w:rPr>
              <w:t>®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- L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Sumimet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  <w:vertAlign w:val="superscript"/>
              </w:rPr>
              <w:t>®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- L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猪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Swine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牛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Cattle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家禽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Poultry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日本住友化学株式会社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Sumitomo Chemical Co., Ltd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.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, Japan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2010.03-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续展</w:t>
            </w: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036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甜菜碱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Betaine</w:t>
            </w:r>
            <w:proofErr w:type="spell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芬菜碱</w:t>
            </w:r>
            <w:proofErr w:type="gramEnd"/>
            <w:r w:rsidRPr="00427C99">
              <w:rPr>
                <w:rFonts w:ascii="Times New Roman" w:hAnsi="Times New Roman" w:hint="eastAsia"/>
                <w:sz w:val="18"/>
                <w:szCs w:val="18"/>
                <w:vertAlign w:val="superscript"/>
              </w:rPr>
              <w:t>®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S4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Betafin</w:t>
            </w:r>
            <w:proofErr w:type="spellEnd"/>
            <w:r w:rsidRPr="00427C99">
              <w:rPr>
                <w:rFonts w:ascii="Times New Roman" w:hAnsi="Times New Roman" w:hint="eastAsia"/>
                <w:sz w:val="18"/>
                <w:szCs w:val="18"/>
                <w:vertAlign w:val="superscript"/>
              </w:rPr>
              <w:t>®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S4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427C99">
            <w:pPr>
              <w:ind w:leftChars="-1" w:left="-2" w:firstLineChars="5" w:firstLine="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养殖动物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All species or categories of animals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芬兰饲料国际有限公司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Finnfeeds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Finland 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Oy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>, Finland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2010.05-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续展</w:t>
            </w: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037</w:t>
            </w:r>
            <w:r w:rsidRPr="00427C99">
              <w:rPr>
                <w:rFonts w:asci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甜菜碱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Betaine</w:t>
            </w:r>
            <w:proofErr w:type="spell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芬菜碱</w:t>
            </w:r>
            <w:proofErr w:type="gramEnd"/>
            <w:r w:rsidRPr="00427C99">
              <w:rPr>
                <w:rFonts w:ascii="Times New Roman" w:hAnsi="Times New Roman" w:hint="eastAsia"/>
                <w:sz w:val="18"/>
                <w:szCs w:val="18"/>
                <w:vertAlign w:val="superscript"/>
              </w:rPr>
              <w:t>®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S1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Betafin</w:t>
            </w:r>
            <w:proofErr w:type="spellEnd"/>
            <w:r w:rsidRPr="00427C99">
              <w:rPr>
                <w:rFonts w:ascii="Times New Roman" w:hAnsi="Times New Roman" w:hint="eastAsia"/>
                <w:sz w:val="18"/>
                <w:szCs w:val="18"/>
                <w:vertAlign w:val="superscript"/>
              </w:rPr>
              <w:t>®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S1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427C99">
            <w:pPr>
              <w:ind w:leftChars="-1" w:left="-2" w:firstLineChars="5" w:firstLine="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养殖动物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 xml:space="preserve">All species or categories of animals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芬兰饲料国际有限公司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Finnfeeds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Finland 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Oy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>, Finland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2010.05-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续展</w:t>
            </w: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038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混合型饲料添加剂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碳酸钠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碳酸氢钠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氯化钾柠檬酸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 xml:space="preserve">Feed Additives Mixture Sodium Carbonate Sodium Bicarbonate Potassium 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Choride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Citric Acid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快补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Nutrifizz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犊牛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Calf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仔猪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Piglet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荷兰纽维德公司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Nutrifeed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>, the Netherlands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2010.04-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续展</w:t>
            </w: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039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混合型饲料添加剂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酶制剂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Feed Additives Mixture Enzymes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速美肥</w:t>
            </w:r>
            <w:proofErr w:type="gramEnd"/>
            <w:r w:rsidRPr="00427C99">
              <w:rPr>
                <w:rFonts w:ascii="Times New Roman" w:hAnsi="Times New Roman"/>
                <w:sz w:val="18"/>
                <w:szCs w:val="18"/>
              </w:rPr>
              <w:t>SB UP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Capsozyme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SB UP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猪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Swine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牛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Cattle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西班牙埃特亚公司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 xml:space="preserve">Industrial 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Tecnica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Pecuaria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>, Spain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2010.01-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续展</w:t>
            </w: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lastRenderedPageBreak/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040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混合型饲料添加剂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酶制剂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Feed Additives Mixture Enzymes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钮莱思酶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-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木聚糖酶（产自枯草芽孢杆菌）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Nutrase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Xyla-Xylanase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(by </w:t>
            </w:r>
            <w:r w:rsidRPr="00427C99">
              <w:rPr>
                <w:rFonts w:ascii="Times New Roman" w:hAnsi="Times New Roman"/>
                <w:i/>
                <w:sz w:val="18"/>
                <w:szCs w:val="18"/>
              </w:rPr>
              <w:t xml:space="preserve">Bacillus </w:t>
            </w:r>
            <w:proofErr w:type="spellStart"/>
            <w:r w:rsidRPr="00427C99">
              <w:rPr>
                <w:rFonts w:ascii="Times New Roman" w:hAnsi="Times New Roman"/>
                <w:i/>
                <w:sz w:val="18"/>
                <w:szCs w:val="18"/>
              </w:rPr>
              <w:t>subtilis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单</w:t>
            </w: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胃动物</w:t>
            </w:r>
            <w:proofErr w:type="spellStart"/>
            <w:proofErr w:type="gramEnd"/>
            <w:r w:rsidRPr="00427C99">
              <w:rPr>
                <w:rFonts w:ascii="Times New Roman" w:hAnsi="Times New Roman"/>
                <w:sz w:val="18"/>
                <w:szCs w:val="18"/>
              </w:rPr>
              <w:t>Monogastric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Animals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比利时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Beldem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>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Beldem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S.A., Belgium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续展</w:t>
            </w: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041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混合型饲料添加剂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酶制剂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Feed Additives Mixture Enzymes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艾克拿斯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-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木聚糖酶和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β-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葡聚糖酶（源自长柄木霉）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Econase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Wheat P Plus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单</w:t>
            </w: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胃动物</w:t>
            </w:r>
            <w:proofErr w:type="spellStart"/>
            <w:proofErr w:type="gramEnd"/>
            <w:r w:rsidRPr="00427C99">
              <w:rPr>
                <w:rFonts w:ascii="Times New Roman" w:hAnsi="Times New Roman"/>
                <w:sz w:val="18"/>
                <w:szCs w:val="18"/>
              </w:rPr>
              <w:t>Monogastric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Animals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芬兰罗尔公司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Roal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Oy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>, Finland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续展</w:t>
            </w: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042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混合型饲料添加剂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酶制剂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Feed Additives Mixture Enzymes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钻石强力酵素特配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Nopcozyme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X Plus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427C99">
            <w:pPr>
              <w:ind w:leftChars="-1" w:left="-2" w:firstLineChars="5" w:firstLine="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养殖动物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All species or categories of animals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新加坡大祥资源有限公司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Diasham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Resources 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Pte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Ltd., Singapore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续展</w:t>
            </w: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043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混合型饲料添加剂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维生素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矿物元素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酸度调节剂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 xml:space="preserve">Feed 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Addtives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Mixture Vitamins Minerals Acidity Regulators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赐益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Nopstress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猪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Swine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家禽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Poultry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新加坡大祥资源有限公司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Diasham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Resources 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Pte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Ltd., Singapore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续展</w:t>
            </w: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044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混合型饲料添加剂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酸度调节剂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矿物元素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Feed Additives Mixture Acidity Regulators Minerals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活力健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BESTLYTES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427C99">
            <w:pPr>
              <w:ind w:leftChars="-1" w:left="-2" w:firstLineChars="5" w:firstLine="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养殖动物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All species or categories of animals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中国派斯德股份有限公司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 xml:space="preserve">China 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Bestar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Laboratories Ltd.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续展</w:t>
            </w: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045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牛羊精料补充料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Concentrate Supplement for Cattle and Sheep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黄洛奇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Yellow Rockies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牛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Cattle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羊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Sheep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英国泰邦公司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Tithebarn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Limited, UK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续展</w:t>
            </w: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lastRenderedPageBreak/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046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牛羊精料补充料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Concentrate Supplement for Cattle and Sheep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5%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富磷</w:t>
            </w: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洛</w:t>
            </w:r>
            <w:proofErr w:type="gramEnd"/>
            <w:r w:rsidRPr="00427C99">
              <w:rPr>
                <w:rFonts w:ascii="Times New Roman" w:hAnsi="Times New Roman"/>
                <w:sz w:val="18"/>
                <w:szCs w:val="18"/>
              </w:rPr>
              <w:t>奇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5%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Phos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Rich Rockies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牛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Cattle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羊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Sheep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英国泰邦公司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Tithebarn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Limited, UK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续展</w:t>
            </w: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047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牛羊精料补充料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Concentrate Supplement for Cattle and Sheep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红</w:t>
            </w: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洛</w:t>
            </w:r>
            <w:proofErr w:type="gramEnd"/>
            <w:r w:rsidRPr="00427C99">
              <w:rPr>
                <w:rFonts w:ascii="Times New Roman" w:hAnsi="Times New Roman"/>
                <w:sz w:val="18"/>
                <w:szCs w:val="18"/>
              </w:rPr>
              <w:t>奇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Red Rockies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牛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Cattle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羊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Sheep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英国泰邦公司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Tithebarn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Limited, UK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续展</w:t>
            </w: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048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牛羊精料补充料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Concentrate Supplement for Cattle and Sheep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富磷</w:t>
            </w: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洛</w:t>
            </w:r>
            <w:proofErr w:type="gramEnd"/>
            <w:r w:rsidRPr="00427C99">
              <w:rPr>
                <w:rFonts w:ascii="Times New Roman" w:hAnsi="Times New Roman"/>
                <w:sz w:val="18"/>
                <w:szCs w:val="18"/>
              </w:rPr>
              <w:t>奇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Phos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Rich Rockies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牛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Cattle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羊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Sheep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英国泰邦公司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Tithebarn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Limited, UK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续展</w:t>
            </w: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049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牛羊精料补充料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Concentrate Supplement for Cattle and Sheep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KNZ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牛羊</w:t>
            </w: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盐添块</w:t>
            </w:r>
            <w:proofErr w:type="gramEnd"/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KNZ Multi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牛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Cattle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羊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Sheep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荷兰阿克苏诺贝尔功能化学品公司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Akzo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Nobel Functional Chemicals B.V., the Netherlands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续展</w:t>
            </w: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050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牛精料补充料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Concentrate Supplement for Cattle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KNZ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传统</w:t>
            </w: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盐添块</w:t>
            </w:r>
            <w:proofErr w:type="gramEnd"/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KNZ Tradition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牛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Cattle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荷兰阿克苏诺贝尔功能化学品公司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Akzo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Nobel Functional Chemicals B.V., the Netherlands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续展</w:t>
            </w: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051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牛精料补充料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Concentrate Supplement for Cattle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KNZ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生物素</w:t>
            </w: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盐添块</w:t>
            </w:r>
            <w:proofErr w:type="gramEnd"/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KNZ Lick with Biotin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牛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Cattle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荷兰阿克苏诺贝尔功能化学品公司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Akzo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Nobel Functional Chemicals B.V., the Netherlands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续展</w:t>
            </w: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052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犬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配合饲料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Dog Compound Feed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沛克乐</w:t>
            </w:r>
            <w:proofErr w:type="gramEnd"/>
            <w:r w:rsidRPr="00427C99">
              <w:rPr>
                <w:rFonts w:ascii="Times New Roman" w:hAnsi="Times New Roman"/>
                <w:sz w:val="18"/>
                <w:szCs w:val="18"/>
              </w:rPr>
              <w:t>牌养身五谷活力餐（成犬）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Pets Corner Adult Dog Formula 1-Flavor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犬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Dog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台湾富崴饲料有限公司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Foray Forage Co. Ltd.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续展</w:t>
            </w: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053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犬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配合饲料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Dog Compound Feed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沛克乐牌保护皮肤低敏餐</w:t>
            </w:r>
            <w:proofErr w:type="gramEnd"/>
            <w:r w:rsidRPr="00427C99">
              <w:rPr>
                <w:rFonts w:ascii="Times New Roman" w:hAnsi="Times New Roman"/>
                <w:sz w:val="18"/>
                <w:szCs w:val="18"/>
              </w:rPr>
              <w:t>（成犬）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 xml:space="preserve">Pets Corner Adult 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D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og 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F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ormula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犬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Dog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台湾富崴饲料有限公司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Foray Forage Co. Ltd.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续展</w:t>
            </w: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lastRenderedPageBreak/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054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虾</w:t>
            </w:r>
            <w:proofErr w:type="gramEnd"/>
            <w:r w:rsidRPr="00427C99">
              <w:rPr>
                <w:rFonts w:ascii="Times New Roman" w:hAnsi="Times New Roman"/>
                <w:sz w:val="18"/>
                <w:szCs w:val="18"/>
              </w:rPr>
              <w:t>配合饲料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Shrimp Compound Feed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兰西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-PL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LANSY-Shrimp PL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虾苗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Shrimp Larva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英伟（泰国）饲料有限公司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INVE (Thailand) Ltd., Thailand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续展</w:t>
            </w: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055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虾</w:t>
            </w:r>
            <w:proofErr w:type="gramEnd"/>
            <w:r w:rsidRPr="00427C99">
              <w:rPr>
                <w:rFonts w:ascii="Times New Roman" w:hAnsi="Times New Roman"/>
                <w:sz w:val="18"/>
                <w:szCs w:val="18"/>
              </w:rPr>
              <w:t>配合饲料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Shrimp Compound Feed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兰西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-ZM 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 xml:space="preserve">LANSY-Shrimp ZM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虾苗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Shrimp Larv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a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英伟（泰国）饲料有限公司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INVE (Thailand) Ltd., Thailand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续展</w:t>
            </w: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056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海水鱼苗配合饲料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Marine Larval Compound Feed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NRD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鱼苗饲料（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1/2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，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2/3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，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3/5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，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5/8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，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G8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，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G12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）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NRD Fry Feed (1/2, 2/3, 3/5, 5/8, G8, G12)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鱼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苗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 xml:space="preserve">Fish 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Larv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a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英伟（泰国）饲料有限公司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INVE (Thailand) Ltd., Thailand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续展</w:t>
            </w: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057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混合型饲料添加剂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大茴香脑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糖精钠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 xml:space="preserve">Feed Additives Mixture 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Anethole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Sodium Saccharin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27C99">
              <w:rPr>
                <w:rFonts w:ascii="Times New Roman" w:hAnsi="Times New Roman"/>
                <w:sz w:val="18"/>
                <w:szCs w:val="18"/>
              </w:rPr>
              <w:t>潘</w:t>
            </w:r>
            <w:proofErr w:type="gramEnd"/>
            <w:r w:rsidRPr="00427C99">
              <w:rPr>
                <w:rFonts w:ascii="Times New Roman" w:hAnsi="Times New Roman"/>
                <w:sz w:val="18"/>
                <w:szCs w:val="18"/>
              </w:rPr>
              <w:t>康乐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TakTik</w:t>
            </w:r>
            <w:r w:rsidRPr="00427C99">
              <w:rPr>
                <w:rFonts w:ascii="Times New Roman" w:hAnsi="Times New Roman" w:hint="eastAsia"/>
                <w:sz w:val="18"/>
                <w:szCs w:val="18"/>
                <w:vertAlign w:val="superscript"/>
              </w:rPr>
              <w:t>®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X-IN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150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猪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Swine 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牛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Cattle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羊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Sheep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马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Horse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瑞士潘可士玛公司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Pancosma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S.A., Switzerland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058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喷雾干燥猪血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球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蛋白粉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 xml:space="preserve">Spray Dried Porcine 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 xml:space="preserve">Blood Cells 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Protein Meal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喷雾干燥猪血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球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蛋白（粉剂）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AP301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猪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Swine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家禽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Poultry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水产动物</w:t>
            </w:r>
          </w:p>
          <w:p w:rsidR="00427C99" w:rsidRPr="00427C99" w:rsidRDefault="00427C99" w:rsidP="00427C99">
            <w:pPr>
              <w:ind w:leftChars="-1" w:left="-2" w:firstLineChars="5" w:firstLine="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Aquaculture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加拿大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APC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营养公司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APC Nutrition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 xml:space="preserve"> Inc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., Canada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续展</w:t>
            </w: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059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喷雾干燥猪血浆蛋白粉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Spray Dried Porcine Plasma Protein Meal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喷雾干燥猪血浆蛋白粉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AP920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猪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Swine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家禽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Poultry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水产动物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Aquaculture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加拿大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APC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营养公司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 xml:space="preserve">APC Nutrition 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Inc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., Canada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续展</w:t>
            </w: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060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鸡肉粉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Poultry By-product Meal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TBP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鸡肉粉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TBP Poultry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Meal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鸡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Chicken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猪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Swine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水产动物</w:t>
            </w:r>
          </w:p>
          <w:p w:rsidR="00427C99" w:rsidRPr="00427C99" w:rsidRDefault="00427C99" w:rsidP="00427C99">
            <w:pPr>
              <w:ind w:leftChars="-1" w:left="-2" w:firstLineChars="5" w:firstLine="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Aquaculture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宠物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Pet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新西兰塔拉纳奇副产品公司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Taranaki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By Products Ltd., New Zealand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续展</w:t>
            </w: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lastRenderedPageBreak/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061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鱼粉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Fishmeal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鲶鱼鱼粉（三级）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Catfish Meal (</w:t>
            </w:r>
            <w:r w:rsidRPr="00427C99">
              <w:rPr>
                <w:rFonts w:ascii="宋体" w:eastAsia="宋体" w:hAnsi="宋体" w:cs="宋体" w:hint="eastAsia"/>
                <w:sz w:val="18"/>
                <w:szCs w:val="18"/>
              </w:rPr>
              <w:t>Ⅲ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畜禽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Livestock and Poultry 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水产动物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Aquaculture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越南顺安劳务生产商贸责任有限公司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Thuan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An Production Trading and Service Co., Ltd., Vietnam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续展</w:t>
            </w: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062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鱼粉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Fishmeal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秘鲁红鱼粉（三级）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Peruvian Red Fishmeal (</w:t>
            </w:r>
            <w:r w:rsidRPr="00427C99">
              <w:rPr>
                <w:rFonts w:ascii="宋体" w:eastAsia="宋体" w:hAnsi="宋体" w:cs="宋体" w:hint="eastAsia"/>
                <w:sz w:val="18"/>
                <w:szCs w:val="18"/>
              </w:rPr>
              <w:t>Ⅲ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畜禽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Livestock and Poultry 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水产动物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Aquaculture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秘鲁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Tecnologica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De Alimentos S.A.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公司</w:t>
            </w:r>
            <w:proofErr w:type="spellStart"/>
            <w:r w:rsidRPr="00427C99">
              <w:rPr>
                <w:rFonts w:ascii="Times New Roman" w:hAnsi="Times New Roman" w:hint="eastAsia"/>
                <w:sz w:val="18"/>
                <w:szCs w:val="18"/>
              </w:rPr>
              <w:t>Atico</w:t>
            </w:r>
            <w:proofErr w:type="spellEnd"/>
            <w:r w:rsidRPr="00427C99">
              <w:rPr>
                <w:rFonts w:ascii="Times New Roman" w:hAnsi="Times New Roman" w:hint="eastAsia"/>
                <w:sz w:val="18"/>
                <w:szCs w:val="18"/>
              </w:rPr>
              <w:t>工厂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Tecnologica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De Alimentos S.A.,</w:t>
            </w:r>
            <w:r w:rsidRPr="00427C99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427C99">
              <w:rPr>
                <w:rFonts w:ascii="Times New Roman" w:hAnsi="Times New Roman" w:hint="eastAsia"/>
                <w:sz w:val="18"/>
                <w:szCs w:val="18"/>
              </w:rPr>
              <w:t>Atico</w:t>
            </w:r>
            <w:proofErr w:type="spellEnd"/>
            <w:r w:rsidRPr="00427C99">
              <w:rPr>
                <w:rFonts w:ascii="Times New Roman" w:hAnsi="Times New Roman" w:hint="eastAsia"/>
                <w:sz w:val="18"/>
                <w:szCs w:val="18"/>
              </w:rPr>
              <w:t xml:space="preserve"> Plant, 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Peru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续展</w:t>
            </w:r>
          </w:p>
        </w:tc>
      </w:tr>
      <w:tr w:rsidR="00427C99" w:rsidRPr="00427C99" w:rsidTr="00784E7E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(2015)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外饲准字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063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鱼粉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Fishmeal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秘鲁红鱼粉（三级）</w:t>
            </w:r>
          </w:p>
          <w:p w:rsidR="00427C99" w:rsidRP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Peruvian Red Fishmeal (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Ⅲ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畜禽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 xml:space="preserve"> Livestock and Poultry 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水产动物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Aquaculture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 w:hint="eastAsia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秘鲁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Corporacion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Pesquera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Inca S.A.C. 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公司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Chimbote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>工厂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Corporacion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27C99">
              <w:rPr>
                <w:rFonts w:ascii="Times New Roman" w:hAnsi="Times New Roman"/>
                <w:sz w:val="18"/>
                <w:szCs w:val="18"/>
              </w:rPr>
              <w:t>Pesquera</w:t>
            </w:r>
            <w:proofErr w:type="spellEnd"/>
            <w:r w:rsidRPr="00427C99">
              <w:rPr>
                <w:rFonts w:ascii="Times New Roman" w:hAnsi="Times New Roman"/>
                <w:sz w:val="18"/>
                <w:szCs w:val="18"/>
              </w:rPr>
              <w:t xml:space="preserve"> Inca S.A.C., </w:t>
            </w:r>
            <w:r w:rsidRPr="00427C99">
              <w:rPr>
                <w:rFonts w:ascii="Times New Roman" w:hAnsi="Times New Roman" w:hint="eastAsia"/>
                <w:sz w:val="18"/>
                <w:szCs w:val="18"/>
              </w:rPr>
              <w:t xml:space="preserve">Chimbote Plant, </w:t>
            </w:r>
            <w:r w:rsidRPr="00427C99">
              <w:rPr>
                <w:rFonts w:ascii="Times New Roman" w:hAnsi="Times New Roman"/>
                <w:sz w:val="18"/>
                <w:szCs w:val="18"/>
              </w:rPr>
              <w:t>Peru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2015.01-</w:t>
            </w:r>
          </w:p>
          <w:p w:rsidR="00427C99" w:rsidRPr="00427C99" w:rsidRDefault="00427C99" w:rsidP="00784E7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/>
                <w:sz w:val="18"/>
                <w:szCs w:val="18"/>
              </w:rPr>
              <w:t>2020.01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99" w:rsidRPr="00427C99" w:rsidRDefault="00427C99" w:rsidP="00784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C99">
              <w:rPr>
                <w:rFonts w:ascii="Times New Roman" w:hAnsi="Times New Roman" w:hint="eastAsia"/>
                <w:sz w:val="18"/>
                <w:szCs w:val="18"/>
              </w:rPr>
              <w:t>续展</w:t>
            </w:r>
          </w:p>
        </w:tc>
      </w:tr>
    </w:tbl>
    <w:p w:rsidR="00427C99" w:rsidRPr="004246D4" w:rsidRDefault="00427C99" w:rsidP="00427C99">
      <w:pPr>
        <w:rPr>
          <w:rFonts w:ascii="Times New Roman" w:hAnsi="Times New Roman" w:hint="eastAsia"/>
        </w:rPr>
      </w:pPr>
    </w:p>
    <w:p w:rsidR="00427C99" w:rsidRDefault="00427C99">
      <w:pPr>
        <w:rPr>
          <w:rFonts w:hint="eastAsia"/>
        </w:rPr>
      </w:pPr>
    </w:p>
    <w:p w:rsidR="00427C99" w:rsidRDefault="00427C99">
      <w:pPr>
        <w:rPr>
          <w:rFonts w:hint="eastAsia"/>
        </w:rPr>
      </w:pPr>
    </w:p>
    <w:p w:rsidR="00427C99" w:rsidRPr="00E54C5C" w:rsidRDefault="00427C99" w:rsidP="00427C99">
      <w:pPr>
        <w:outlineLvl w:val="0"/>
        <w:rPr>
          <w:rFonts w:eastAsia="黑体" w:hint="eastAsia"/>
          <w:sz w:val="32"/>
          <w:szCs w:val="32"/>
        </w:rPr>
      </w:pPr>
      <w:r w:rsidRPr="00E54C5C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427C99" w:rsidRPr="00627B9E" w:rsidRDefault="00427C99" w:rsidP="00427C99">
      <w:pPr>
        <w:jc w:val="center"/>
        <w:outlineLvl w:val="0"/>
        <w:rPr>
          <w:b/>
          <w:sz w:val="28"/>
          <w:szCs w:val="28"/>
        </w:rPr>
      </w:pPr>
      <w:r w:rsidRPr="00627B9E">
        <w:rPr>
          <w:rFonts w:hAnsi="宋体"/>
          <w:b/>
          <w:sz w:val="28"/>
          <w:szCs w:val="28"/>
        </w:rPr>
        <w:t>换发进口饲料和饲料添加剂产品登记证目录</w:t>
      </w:r>
      <w:r w:rsidRPr="00E54C5C">
        <w:rPr>
          <w:b/>
          <w:sz w:val="28"/>
        </w:rPr>
        <w:t>（</w:t>
      </w:r>
      <w:r w:rsidRPr="00E54C5C">
        <w:rPr>
          <w:b/>
          <w:sz w:val="28"/>
        </w:rPr>
        <w:t>201</w:t>
      </w:r>
      <w:r>
        <w:rPr>
          <w:rFonts w:hint="eastAsia"/>
          <w:b/>
          <w:sz w:val="28"/>
        </w:rPr>
        <w:t>5</w:t>
      </w:r>
      <w:r w:rsidRPr="00E54C5C">
        <w:rPr>
          <w:b/>
          <w:sz w:val="28"/>
        </w:rPr>
        <w:t>-</w:t>
      </w:r>
      <w:r>
        <w:rPr>
          <w:rFonts w:hint="eastAsia"/>
          <w:b/>
          <w:sz w:val="28"/>
        </w:rPr>
        <w:t>01</w:t>
      </w:r>
      <w:r w:rsidRPr="00E54C5C">
        <w:rPr>
          <w:b/>
          <w:sz w:val="28"/>
        </w:rPr>
        <w:t>）</w:t>
      </w:r>
    </w:p>
    <w:p w:rsidR="00427C99" w:rsidRPr="001667DF" w:rsidRDefault="00427C99" w:rsidP="00427C99">
      <w:pPr>
        <w:jc w:val="center"/>
        <w:outlineLvl w:val="0"/>
        <w:rPr>
          <w:b/>
          <w:szCs w:val="21"/>
        </w:rPr>
      </w:pP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"/>
        <w:gridCol w:w="1264"/>
        <w:gridCol w:w="1716"/>
        <w:gridCol w:w="1028"/>
        <w:gridCol w:w="1643"/>
        <w:gridCol w:w="1902"/>
      </w:tblGrid>
      <w:tr w:rsidR="00427C99" w:rsidRPr="001667DF" w:rsidTr="00784E7E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497" w:type="pct"/>
            <w:vAlign w:val="center"/>
          </w:tcPr>
          <w:p w:rsidR="00427C99" w:rsidRPr="001667DF" w:rsidRDefault="00427C99" w:rsidP="00784E7E">
            <w:pPr>
              <w:jc w:val="center"/>
              <w:rPr>
                <w:szCs w:val="21"/>
              </w:rPr>
            </w:pPr>
            <w:r w:rsidRPr="001667DF">
              <w:rPr>
                <w:rFonts w:hAnsi="宋体"/>
                <w:szCs w:val="21"/>
              </w:rPr>
              <w:t>登记证号</w:t>
            </w:r>
          </w:p>
        </w:tc>
        <w:tc>
          <w:tcPr>
            <w:tcW w:w="755" w:type="pct"/>
            <w:vAlign w:val="center"/>
          </w:tcPr>
          <w:p w:rsidR="00427C99" w:rsidRPr="001667DF" w:rsidRDefault="00427C99" w:rsidP="00784E7E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产品名称</w:t>
            </w:r>
          </w:p>
        </w:tc>
        <w:tc>
          <w:tcPr>
            <w:tcW w:w="1022" w:type="pct"/>
            <w:vAlign w:val="center"/>
          </w:tcPr>
          <w:p w:rsidR="00427C99" w:rsidRPr="001667DF" w:rsidRDefault="00427C99" w:rsidP="00784E7E">
            <w:pPr>
              <w:jc w:val="center"/>
              <w:rPr>
                <w:szCs w:val="21"/>
              </w:rPr>
            </w:pPr>
            <w:r w:rsidRPr="001667DF">
              <w:rPr>
                <w:rFonts w:hAnsi="宋体"/>
                <w:szCs w:val="21"/>
              </w:rPr>
              <w:t>生产厂家名称</w:t>
            </w:r>
          </w:p>
        </w:tc>
        <w:tc>
          <w:tcPr>
            <w:tcW w:w="616" w:type="pct"/>
            <w:vAlign w:val="center"/>
          </w:tcPr>
          <w:p w:rsidR="00427C99" w:rsidRPr="001667DF" w:rsidRDefault="00427C99" w:rsidP="00784E7E">
            <w:pPr>
              <w:ind w:leftChars="-1" w:left="-2" w:firstLineChars="5" w:firstLine="10"/>
              <w:jc w:val="center"/>
              <w:rPr>
                <w:szCs w:val="21"/>
              </w:rPr>
            </w:pPr>
            <w:r w:rsidRPr="001667DF">
              <w:rPr>
                <w:rFonts w:hAnsi="宋体"/>
                <w:szCs w:val="21"/>
              </w:rPr>
              <w:t>变更内容</w:t>
            </w:r>
          </w:p>
        </w:tc>
        <w:tc>
          <w:tcPr>
            <w:tcW w:w="979" w:type="pct"/>
            <w:vAlign w:val="center"/>
          </w:tcPr>
          <w:p w:rsidR="00427C99" w:rsidRPr="001667DF" w:rsidRDefault="00427C99" w:rsidP="00784E7E">
            <w:pPr>
              <w:jc w:val="center"/>
              <w:rPr>
                <w:szCs w:val="21"/>
              </w:rPr>
            </w:pPr>
            <w:r w:rsidRPr="001667DF">
              <w:rPr>
                <w:rFonts w:hAnsi="宋体"/>
                <w:szCs w:val="21"/>
              </w:rPr>
              <w:t>原名称</w:t>
            </w:r>
          </w:p>
        </w:tc>
        <w:tc>
          <w:tcPr>
            <w:tcW w:w="1131" w:type="pct"/>
            <w:vAlign w:val="center"/>
          </w:tcPr>
          <w:p w:rsidR="00427C99" w:rsidRPr="001667DF" w:rsidRDefault="00427C99" w:rsidP="00784E7E">
            <w:pPr>
              <w:jc w:val="center"/>
              <w:rPr>
                <w:szCs w:val="21"/>
              </w:rPr>
            </w:pPr>
            <w:r w:rsidRPr="001667DF">
              <w:rPr>
                <w:rFonts w:hAnsi="宋体"/>
                <w:szCs w:val="21"/>
              </w:rPr>
              <w:t>变更名称</w:t>
            </w:r>
          </w:p>
        </w:tc>
      </w:tr>
      <w:tr w:rsidR="00427C99" w:rsidRPr="001667DF" w:rsidTr="00784E7E">
        <w:tblPrEx>
          <w:tblCellMar>
            <w:top w:w="0" w:type="dxa"/>
            <w:bottom w:w="0" w:type="dxa"/>
          </w:tblCellMar>
        </w:tblPrEx>
        <w:trPr>
          <w:cantSplit/>
          <w:trHeight w:val="1248"/>
        </w:trPr>
        <w:tc>
          <w:tcPr>
            <w:tcW w:w="497" w:type="pct"/>
            <w:vMerge w:val="restart"/>
            <w:vAlign w:val="center"/>
          </w:tcPr>
          <w:p w:rsidR="00427C99" w:rsidRPr="001667DF" w:rsidRDefault="00427C99" w:rsidP="00784E7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1667DF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1667DF">
              <w:rPr>
                <w:szCs w:val="21"/>
              </w:rPr>
              <w:t>)</w:t>
            </w:r>
            <w:r w:rsidRPr="001667DF">
              <w:rPr>
                <w:rFonts w:hAnsi="宋体"/>
                <w:szCs w:val="21"/>
              </w:rPr>
              <w:t>外饲准字</w:t>
            </w:r>
            <w:r>
              <w:rPr>
                <w:rFonts w:hint="eastAsia"/>
                <w:szCs w:val="21"/>
              </w:rPr>
              <w:t>188</w:t>
            </w:r>
            <w:r w:rsidRPr="001667DF">
              <w:rPr>
                <w:rFonts w:hAnsi="宋体"/>
                <w:szCs w:val="21"/>
              </w:rPr>
              <w:t>号</w:t>
            </w:r>
          </w:p>
        </w:tc>
        <w:tc>
          <w:tcPr>
            <w:tcW w:w="755" w:type="pct"/>
            <w:vMerge w:val="restart"/>
            <w:vAlign w:val="center"/>
          </w:tcPr>
          <w:p w:rsidR="00427C99" w:rsidRDefault="00427C99" w:rsidP="00784E7E">
            <w:pPr>
              <w:jc w:val="left"/>
              <w:rPr>
                <w:rFonts w:hint="eastAsia"/>
                <w:bCs/>
                <w:spacing w:val="5"/>
                <w:szCs w:val="21"/>
              </w:rPr>
            </w:pPr>
            <w:r w:rsidRPr="004E66C9">
              <w:rPr>
                <w:rFonts w:hint="eastAsia"/>
                <w:szCs w:val="21"/>
              </w:rPr>
              <w:t>特明科防霉剂</w:t>
            </w:r>
            <w:r w:rsidRPr="004E66C9">
              <w:rPr>
                <w:rFonts w:hint="eastAsia"/>
                <w:szCs w:val="21"/>
              </w:rPr>
              <w:t>SP1</w:t>
            </w:r>
          </w:p>
          <w:p w:rsidR="00427C99" w:rsidRPr="004E66C9" w:rsidRDefault="00427C99" w:rsidP="00784E7E">
            <w:pPr>
              <w:jc w:val="left"/>
              <w:rPr>
                <w:szCs w:val="21"/>
              </w:rPr>
            </w:pPr>
            <w:proofErr w:type="spellStart"/>
            <w:r w:rsidRPr="004E66C9">
              <w:rPr>
                <w:szCs w:val="21"/>
              </w:rPr>
              <w:t>Taminco</w:t>
            </w:r>
            <w:proofErr w:type="spellEnd"/>
            <w:r w:rsidRPr="004E66C9">
              <w:rPr>
                <w:szCs w:val="21"/>
              </w:rPr>
              <w:t xml:space="preserve"> </w:t>
            </w:r>
            <w:proofErr w:type="spellStart"/>
            <w:r w:rsidRPr="004E66C9">
              <w:rPr>
                <w:szCs w:val="21"/>
              </w:rPr>
              <w:t>Mould</w:t>
            </w:r>
            <w:proofErr w:type="spellEnd"/>
            <w:r w:rsidRPr="004E66C9">
              <w:rPr>
                <w:szCs w:val="21"/>
              </w:rPr>
              <w:t xml:space="preserve"> Control SP1</w:t>
            </w:r>
          </w:p>
        </w:tc>
        <w:tc>
          <w:tcPr>
            <w:tcW w:w="1022" w:type="pct"/>
            <w:vMerge w:val="restart"/>
            <w:vAlign w:val="center"/>
          </w:tcPr>
          <w:p w:rsidR="00427C99" w:rsidRDefault="00427C99" w:rsidP="00784E7E">
            <w:pPr>
              <w:spacing w:line="310" w:lineRule="exact"/>
              <w:ind w:rightChars="-60" w:right="-126"/>
              <w:jc w:val="left"/>
              <w:rPr>
                <w:rFonts w:hint="eastAsia"/>
                <w:szCs w:val="21"/>
              </w:rPr>
            </w:pPr>
            <w:r w:rsidRPr="004E66C9">
              <w:rPr>
                <w:rFonts w:hint="eastAsia"/>
                <w:szCs w:val="21"/>
              </w:rPr>
              <w:t>荷兰耐赛特有限公司</w:t>
            </w:r>
          </w:p>
          <w:p w:rsidR="00427C99" w:rsidRPr="004E66C9" w:rsidRDefault="00427C99" w:rsidP="00784E7E">
            <w:pPr>
              <w:spacing w:line="310" w:lineRule="exact"/>
              <w:ind w:rightChars="-60" w:right="-126"/>
              <w:jc w:val="left"/>
              <w:rPr>
                <w:szCs w:val="21"/>
              </w:rPr>
            </w:pPr>
            <w:proofErr w:type="spellStart"/>
            <w:r w:rsidRPr="004E66C9">
              <w:rPr>
                <w:szCs w:val="21"/>
              </w:rPr>
              <w:t>Niacet</w:t>
            </w:r>
            <w:proofErr w:type="spellEnd"/>
            <w:r w:rsidRPr="004E66C9">
              <w:rPr>
                <w:szCs w:val="21"/>
              </w:rPr>
              <w:t xml:space="preserve"> B.V., the </w:t>
            </w:r>
            <w:smartTag w:uri="urn:schemas-microsoft-com:office:smarttags" w:element="country-region">
              <w:smartTag w:uri="urn:schemas-microsoft-com:office:smarttags" w:element="place">
                <w:r w:rsidRPr="004E66C9">
                  <w:rPr>
                    <w:szCs w:val="21"/>
                  </w:rPr>
                  <w:t>Netherlands</w:t>
                </w:r>
              </w:smartTag>
            </w:smartTag>
          </w:p>
        </w:tc>
        <w:tc>
          <w:tcPr>
            <w:tcW w:w="616" w:type="pct"/>
            <w:vAlign w:val="center"/>
          </w:tcPr>
          <w:p w:rsidR="00427C99" w:rsidRPr="001667DF" w:rsidRDefault="00427C99" w:rsidP="00784E7E">
            <w:pPr>
              <w:ind w:leftChars="-1" w:left="-2" w:firstLineChars="5" w:firstLine="10"/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产品名称</w:t>
            </w:r>
          </w:p>
        </w:tc>
        <w:tc>
          <w:tcPr>
            <w:tcW w:w="979" w:type="pct"/>
            <w:vAlign w:val="center"/>
          </w:tcPr>
          <w:p w:rsidR="00427C99" w:rsidRPr="004E66C9" w:rsidRDefault="00427C99" w:rsidP="00784E7E">
            <w:pPr>
              <w:jc w:val="left"/>
              <w:rPr>
                <w:rFonts w:hint="eastAsia"/>
                <w:szCs w:val="21"/>
              </w:rPr>
            </w:pPr>
            <w:proofErr w:type="gramStart"/>
            <w:r w:rsidRPr="004E66C9">
              <w:rPr>
                <w:szCs w:val="21"/>
              </w:rPr>
              <w:t>凯</w:t>
            </w:r>
            <w:proofErr w:type="gramEnd"/>
            <w:r w:rsidRPr="004E66C9">
              <w:rPr>
                <w:szCs w:val="21"/>
              </w:rPr>
              <w:t>米拉防霉剂</w:t>
            </w:r>
            <w:r w:rsidRPr="004E66C9">
              <w:rPr>
                <w:szCs w:val="21"/>
              </w:rPr>
              <w:t>SP1</w:t>
            </w:r>
          </w:p>
          <w:p w:rsidR="00427C99" w:rsidRPr="004E66C9" w:rsidRDefault="00427C99" w:rsidP="00784E7E">
            <w:pPr>
              <w:jc w:val="left"/>
              <w:rPr>
                <w:rFonts w:hint="eastAsia"/>
                <w:szCs w:val="21"/>
              </w:rPr>
            </w:pPr>
            <w:proofErr w:type="spellStart"/>
            <w:r w:rsidRPr="004E66C9">
              <w:rPr>
                <w:szCs w:val="21"/>
              </w:rPr>
              <w:t>Kemira</w:t>
            </w:r>
            <w:proofErr w:type="spellEnd"/>
            <w:r w:rsidRPr="004E66C9">
              <w:rPr>
                <w:szCs w:val="21"/>
              </w:rPr>
              <w:t xml:space="preserve"> </w:t>
            </w:r>
            <w:proofErr w:type="spellStart"/>
            <w:r w:rsidRPr="004E66C9">
              <w:rPr>
                <w:szCs w:val="21"/>
              </w:rPr>
              <w:t>Mould</w:t>
            </w:r>
            <w:proofErr w:type="spellEnd"/>
            <w:r w:rsidRPr="004E66C9">
              <w:rPr>
                <w:szCs w:val="21"/>
              </w:rPr>
              <w:t xml:space="preserve"> Control SP1</w:t>
            </w:r>
          </w:p>
        </w:tc>
        <w:tc>
          <w:tcPr>
            <w:tcW w:w="1131" w:type="pct"/>
            <w:vAlign w:val="center"/>
          </w:tcPr>
          <w:p w:rsidR="00427C99" w:rsidRDefault="00427C99" w:rsidP="00784E7E">
            <w:pPr>
              <w:jc w:val="left"/>
              <w:rPr>
                <w:rFonts w:hint="eastAsia"/>
                <w:bCs/>
                <w:spacing w:val="5"/>
                <w:szCs w:val="21"/>
              </w:rPr>
            </w:pPr>
            <w:r w:rsidRPr="004E66C9">
              <w:rPr>
                <w:rFonts w:hint="eastAsia"/>
                <w:szCs w:val="21"/>
              </w:rPr>
              <w:t>特明科防霉剂</w:t>
            </w:r>
            <w:r w:rsidRPr="004E66C9">
              <w:rPr>
                <w:rFonts w:hint="eastAsia"/>
                <w:szCs w:val="21"/>
              </w:rPr>
              <w:t>SP1</w:t>
            </w:r>
          </w:p>
          <w:p w:rsidR="00427C99" w:rsidRPr="001667DF" w:rsidRDefault="00427C99" w:rsidP="00784E7E">
            <w:pPr>
              <w:jc w:val="left"/>
              <w:rPr>
                <w:szCs w:val="21"/>
              </w:rPr>
            </w:pPr>
            <w:proofErr w:type="spellStart"/>
            <w:r w:rsidRPr="004E66C9">
              <w:rPr>
                <w:szCs w:val="21"/>
              </w:rPr>
              <w:t>Taminco</w:t>
            </w:r>
            <w:proofErr w:type="spellEnd"/>
            <w:r w:rsidRPr="004E66C9">
              <w:rPr>
                <w:szCs w:val="21"/>
              </w:rPr>
              <w:t xml:space="preserve"> </w:t>
            </w:r>
            <w:proofErr w:type="spellStart"/>
            <w:r w:rsidRPr="004E66C9">
              <w:rPr>
                <w:szCs w:val="21"/>
              </w:rPr>
              <w:t>Mould</w:t>
            </w:r>
            <w:proofErr w:type="spellEnd"/>
            <w:r w:rsidRPr="004E66C9">
              <w:rPr>
                <w:szCs w:val="21"/>
              </w:rPr>
              <w:t xml:space="preserve"> Control SP1</w:t>
            </w:r>
          </w:p>
        </w:tc>
      </w:tr>
      <w:tr w:rsidR="00427C99" w:rsidRPr="001667DF" w:rsidTr="00784E7E">
        <w:tblPrEx>
          <w:tblCellMar>
            <w:top w:w="0" w:type="dxa"/>
            <w:bottom w:w="0" w:type="dxa"/>
          </w:tblCellMar>
        </w:tblPrEx>
        <w:trPr>
          <w:cantSplit/>
          <w:trHeight w:val="1248"/>
        </w:trPr>
        <w:tc>
          <w:tcPr>
            <w:tcW w:w="497" w:type="pct"/>
            <w:vMerge/>
            <w:vAlign w:val="center"/>
          </w:tcPr>
          <w:p w:rsidR="00427C99" w:rsidRPr="001667DF" w:rsidRDefault="00427C99" w:rsidP="00784E7E">
            <w:pPr>
              <w:jc w:val="left"/>
              <w:rPr>
                <w:szCs w:val="21"/>
              </w:rPr>
            </w:pPr>
          </w:p>
        </w:tc>
        <w:tc>
          <w:tcPr>
            <w:tcW w:w="755" w:type="pct"/>
            <w:vMerge/>
            <w:vAlign w:val="center"/>
          </w:tcPr>
          <w:p w:rsidR="00427C99" w:rsidRPr="001667DF" w:rsidRDefault="00427C99" w:rsidP="00784E7E">
            <w:pPr>
              <w:jc w:val="left"/>
              <w:rPr>
                <w:szCs w:val="21"/>
              </w:rPr>
            </w:pPr>
          </w:p>
        </w:tc>
        <w:tc>
          <w:tcPr>
            <w:tcW w:w="1022" w:type="pct"/>
            <w:vMerge/>
            <w:vAlign w:val="center"/>
          </w:tcPr>
          <w:p w:rsidR="00427C99" w:rsidRPr="001667DF" w:rsidRDefault="00427C99" w:rsidP="00784E7E">
            <w:pPr>
              <w:spacing w:line="310" w:lineRule="exact"/>
              <w:ind w:rightChars="-60" w:right="-126"/>
              <w:jc w:val="left"/>
              <w:rPr>
                <w:szCs w:val="21"/>
              </w:rPr>
            </w:pPr>
          </w:p>
        </w:tc>
        <w:tc>
          <w:tcPr>
            <w:tcW w:w="616" w:type="pct"/>
            <w:vAlign w:val="center"/>
          </w:tcPr>
          <w:p w:rsidR="00427C99" w:rsidRPr="001667DF" w:rsidRDefault="00427C99" w:rsidP="00784E7E">
            <w:pPr>
              <w:ind w:leftChars="-1" w:left="-2" w:firstLineChars="5" w:firstLine="10"/>
              <w:jc w:val="lef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申请企业</w:t>
            </w:r>
            <w:r w:rsidRPr="001667DF">
              <w:rPr>
                <w:rFonts w:hAnsi="宋体"/>
                <w:szCs w:val="21"/>
              </w:rPr>
              <w:t>名称</w:t>
            </w:r>
          </w:p>
        </w:tc>
        <w:tc>
          <w:tcPr>
            <w:tcW w:w="979" w:type="pct"/>
            <w:vAlign w:val="center"/>
          </w:tcPr>
          <w:p w:rsidR="00427C99" w:rsidRPr="004E66C9" w:rsidRDefault="00427C99" w:rsidP="00784E7E">
            <w:pPr>
              <w:jc w:val="left"/>
              <w:rPr>
                <w:rFonts w:hint="eastAsia"/>
                <w:szCs w:val="21"/>
              </w:rPr>
            </w:pPr>
            <w:r w:rsidRPr="004E66C9">
              <w:rPr>
                <w:szCs w:val="21"/>
              </w:rPr>
              <w:t>芬兰凯米拉有限公司</w:t>
            </w:r>
          </w:p>
          <w:p w:rsidR="00427C99" w:rsidRPr="001667DF" w:rsidRDefault="00427C99" w:rsidP="00784E7E">
            <w:pPr>
              <w:jc w:val="left"/>
              <w:rPr>
                <w:rFonts w:hint="eastAsia"/>
                <w:szCs w:val="21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4E66C9">
                  <w:rPr>
                    <w:szCs w:val="21"/>
                  </w:rPr>
                  <w:t>Kemira</w:t>
                </w:r>
                <w:proofErr w:type="spellEnd"/>
                <w:r w:rsidRPr="004E66C9">
                  <w:rPr>
                    <w:szCs w:val="21"/>
                  </w:rPr>
                  <w:t xml:space="preserve"> </w:t>
                </w:r>
                <w:proofErr w:type="spellStart"/>
                <w:r w:rsidRPr="004E66C9">
                  <w:rPr>
                    <w:szCs w:val="21"/>
                  </w:rPr>
                  <w:t>Oyj</w:t>
                </w:r>
              </w:smartTag>
              <w:proofErr w:type="spellEnd"/>
              <w:r w:rsidRPr="004E66C9">
                <w:rPr>
                  <w:szCs w:val="21"/>
                </w:rPr>
                <w:t xml:space="preserve">, </w:t>
              </w:r>
              <w:smartTag w:uri="urn:schemas-microsoft-com:office:smarttags" w:element="country-region">
                <w:r w:rsidRPr="004E66C9">
                  <w:rPr>
                    <w:szCs w:val="21"/>
                  </w:rPr>
                  <w:t>Finland</w:t>
                </w:r>
              </w:smartTag>
            </w:smartTag>
          </w:p>
        </w:tc>
        <w:tc>
          <w:tcPr>
            <w:tcW w:w="1131" w:type="pct"/>
            <w:vAlign w:val="center"/>
          </w:tcPr>
          <w:p w:rsidR="00427C99" w:rsidRDefault="00427C99" w:rsidP="00784E7E">
            <w:pPr>
              <w:jc w:val="left"/>
              <w:rPr>
                <w:rFonts w:hint="eastAsia"/>
                <w:szCs w:val="21"/>
              </w:rPr>
            </w:pPr>
            <w:r w:rsidRPr="004E66C9">
              <w:rPr>
                <w:rFonts w:hint="eastAsia"/>
                <w:szCs w:val="21"/>
              </w:rPr>
              <w:t>芬兰特明科有限公司</w:t>
            </w:r>
          </w:p>
          <w:p w:rsidR="00427C99" w:rsidRPr="001667DF" w:rsidRDefault="00427C99" w:rsidP="00784E7E">
            <w:pPr>
              <w:jc w:val="left"/>
              <w:rPr>
                <w:szCs w:val="21"/>
              </w:rPr>
            </w:pPr>
            <w:proofErr w:type="spellStart"/>
            <w:r w:rsidRPr="004E66C9">
              <w:rPr>
                <w:szCs w:val="21"/>
              </w:rPr>
              <w:t>Taminco</w:t>
            </w:r>
            <w:proofErr w:type="spellEnd"/>
            <w:r w:rsidRPr="004E66C9">
              <w:rPr>
                <w:szCs w:val="21"/>
              </w:rPr>
              <w:t xml:space="preserve"> </w:t>
            </w:r>
            <w:smartTag w:uri="urn:schemas-microsoft-com:office:smarttags" w:element="country-region">
              <w:r w:rsidRPr="004E66C9">
                <w:rPr>
                  <w:szCs w:val="21"/>
                </w:rPr>
                <w:t>Finland</w:t>
              </w:r>
            </w:smartTag>
            <w:r w:rsidRPr="004E66C9">
              <w:rPr>
                <w:szCs w:val="21"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4E66C9">
                  <w:rPr>
                    <w:szCs w:val="21"/>
                  </w:rPr>
                  <w:t>Oy</w:t>
                </w:r>
              </w:smartTag>
              <w:proofErr w:type="spellEnd"/>
              <w:r w:rsidRPr="004E66C9">
                <w:rPr>
                  <w:szCs w:val="21"/>
                </w:rPr>
                <w:t xml:space="preserve">, </w:t>
              </w:r>
              <w:smartTag w:uri="urn:schemas-microsoft-com:office:smarttags" w:element="country-region">
                <w:r w:rsidRPr="004E66C9">
                  <w:rPr>
                    <w:szCs w:val="21"/>
                  </w:rPr>
                  <w:t>Finland</w:t>
                </w:r>
              </w:smartTag>
            </w:smartTag>
          </w:p>
        </w:tc>
      </w:tr>
    </w:tbl>
    <w:p w:rsidR="00427C99" w:rsidRPr="001667DF" w:rsidRDefault="00427C99" w:rsidP="00427C99">
      <w:pPr>
        <w:rPr>
          <w:szCs w:val="21"/>
        </w:rPr>
      </w:pPr>
    </w:p>
    <w:p w:rsidR="00427C99" w:rsidRPr="004E66C9" w:rsidRDefault="00427C99" w:rsidP="00427C99"/>
    <w:p w:rsidR="00427C99" w:rsidRPr="00427C99" w:rsidRDefault="00427C99"/>
    <w:sectPr w:rsidR="00427C99" w:rsidRPr="00427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F02" w:rsidRDefault="00E24F02" w:rsidP="00427C99">
      <w:r>
        <w:separator/>
      </w:r>
    </w:p>
  </w:endnote>
  <w:endnote w:type="continuationSeparator" w:id="0">
    <w:p w:rsidR="00E24F02" w:rsidRDefault="00E24F02" w:rsidP="0042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F02" w:rsidRDefault="00E24F02" w:rsidP="00427C99">
      <w:r>
        <w:separator/>
      </w:r>
    </w:p>
  </w:footnote>
  <w:footnote w:type="continuationSeparator" w:id="0">
    <w:p w:rsidR="00E24F02" w:rsidRDefault="00E24F02" w:rsidP="00427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A5"/>
    <w:rsid w:val="00051928"/>
    <w:rsid w:val="00427C99"/>
    <w:rsid w:val="005D24ED"/>
    <w:rsid w:val="00AB77CC"/>
    <w:rsid w:val="00D744A5"/>
    <w:rsid w:val="00E2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44A5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D744A5"/>
    <w:pPr>
      <w:widowControl/>
      <w:jc w:val="left"/>
    </w:pPr>
    <w:rPr>
      <w:rFonts w:ascii="Arial" w:eastAsia="宋体" w:hAnsi="Arial" w:cs="Arial"/>
      <w:kern w:val="0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427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27C9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27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27C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44A5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D744A5"/>
    <w:pPr>
      <w:widowControl/>
      <w:jc w:val="left"/>
    </w:pPr>
    <w:rPr>
      <w:rFonts w:ascii="Arial" w:eastAsia="宋体" w:hAnsi="Arial" w:cs="Arial"/>
      <w:kern w:val="0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427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27C9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27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27C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999999"/>
                <w:bottom w:val="none" w:sz="0" w:space="0" w:color="auto"/>
                <w:right w:val="none" w:sz="0" w:space="0" w:color="auto"/>
              </w:divBdr>
              <w:divsChild>
                <w:div w:id="6787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6B9146"/>
                    <w:right w:val="none" w:sz="0" w:space="0" w:color="auto"/>
                  </w:divBdr>
                </w:div>
                <w:div w:id="8111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8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1731</Words>
  <Characters>9867</Characters>
  <Application>Microsoft Office Word</Application>
  <DocSecurity>0</DocSecurity>
  <Lines>82</Lines>
  <Paragraphs>23</Paragraphs>
  <ScaleCrop>false</ScaleCrop>
  <Company/>
  <LinksUpToDate>false</LinksUpToDate>
  <CharactersWithSpaces>11575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william</cp:lastModifiedBy>
  <cp:revision>2</cp:revision>
  <dcterms:created xsi:type="dcterms:W3CDTF">2015-08-05T09:51:00Z</dcterms:created>
  <dcterms:modified xsi:type="dcterms:W3CDTF">2015-08-05T10:40:00Z</dcterms:modified>
</cp:coreProperties>
</file>